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7F6CE" w14:textId="6CF5E131" w:rsidR="00921D0B" w:rsidRDefault="00054BE4" w:rsidP="00054BE4">
      <w:r>
        <w:rPr>
          <w:noProof/>
        </w:rPr>
        <w:drawing>
          <wp:inline distT="0" distB="0" distL="0" distR="0" wp14:anchorId="3F33A632" wp14:editId="4EF01F84">
            <wp:extent cx="5760720" cy="8147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2FCD17A0" w14:textId="6A1034A8" w:rsidR="00054BE4" w:rsidRDefault="00054BE4" w:rsidP="00054BE4"/>
    <w:p w14:paraId="0AC10194" w14:textId="29663780" w:rsidR="00054BE4" w:rsidRDefault="00054BE4" w:rsidP="00054BE4"/>
    <w:p w14:paraId="516BEDD5" w14:textId="50C16F9C" w:rsidR="00054BE4" w:rsidRDefault="00054BE4" w:rsidP="00054BE4">
      <w:r>
        <w:rPr>
          <w:noProof/>
        </w:rPr>
        <w:drawing>
          <wp:inline distT="0" distB="0" distL="0" distR="0" wp14:anchorId="720C5A1A" wp14:editId="76059F69">
            <wp:extent cx="5760720" cy="81483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27E3A63D" w14:textId="636D4195" w:rsidR="00054BE4" w:rsidRDefault="00054BE4" w:rsidP="00054BE4"/>
    <w:p w14:paraId="7179DFA5" w14:textId="6B85BA12" w:rsidR="00054BE4" w:rsidRDefault="00054BE4" w:rsidP="00054BE4"/>
    <w:p w14:paraId="6217B0CC" w14:textId="0CF5E02A" w:rsidR="00054BE4" w:rsidRPr="001E12D4" w:rsidRDefault="00054BE4" w:rsidP="00054BE4">
      <w:pPr>
        <w:jc w:val="center"/>
        <w:rPr>
          <w:szCs w:val="24"/>
        </w:rPr>
      </w:pPr>
      <w:r>
        <w:rPr>
          <w:noProof/>
        </w:rPr>
        <w:pict w14:anchorId="538769E2">
          <v:rect id="Rectangle 6" o:spid="_x0000_s1033" style="position:absolute;left:0;text-align:left;margin-left:66pt;margin-top:189pt;width:456.7pt;height:56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" o:allowincell="f" filled="f" stroked="f" strokeweight="1.5pt">
            <v:textbox inset="14.4pt,,14.4pt">
              <w:txbxContent>
                <w:p w14:paraId="0FFA5EA7" w14:textId="77777777" w:rsidR="00054BE4" w:rsidRPr="00054BE4" w:rsidRDefault="00054BE4" w:rsidP="00054BE4">
                  <w:pPr>
                    <w:jc w:val="center"/>
                    <w:rPr>
                      <w:b/>
                      <w:color w:val="7F7F7F"/>
                      <w:spacing w:val="20"/>
                      <w:sz w:val="36"/>
                      <w:szCs w:val="36"/>
                    </w:rPr>
                  </w:pPr>
                  <w:r w:rsidRPr="00054BE4">
                    <w:rPr>
                      <w:b/>
                      <w:color w:val="7F7F7F"/>
                      <w:spacing w:val="20"/>
                      <w:sz w:val="36"/>
                      <w:szCs w:val="36"/>
                    </w:rPr>
                    <w:t xml:space="preserve">UŞAK İLİ, MERKEZ İLÇESİ, KARAAĞAÇ MAHALLESI, 741 ADADA ADA AYRIM ÇIZGISININ YENIDEN DÜZENLENMESINE YÖNELIK 1/1000 ÖLÇEKLI UYGULAMA IMAR PLANI DEĞIŞIKLIĞI  </w:t>
                  </w:r>
                </w:p>
                <w:p w14:paraId="130DDF06" w14:textId="77777777" w:rsidR="00054BE4" w:rsidRPr="00054BE4" w:rsidRDefault="00054BE4" w:rsidP="00054BE4">
                  <w:pPr>
                    <w:jc w:val="center"/>
                    <w:rPr>
                      <w:b/>
                      <w:color w:val="7F7F7F"/>
                      <w:spacing w:val="20"/>
                      <w:sz w:val="36"/>
                      <w:szCs w:val="36"/>
                    </w:rPr>
                  </w:pPr>
                  <w:r w:rsidRPr="00054BE4">
                    <w:rPr>
                      <w:b/>
                      <w:color w:val="7F7F7F"/>
                      <w:spacing w:val="20"/>
                      <w:sz w:val="36"/>
                      <w:szCs w:val="36"/>
                    </w:rPr>
                    <w:t>PLAN AÇIKLAMA RAPORU</w:t>
                  </w:r>
                </w:p>
                <w:p w14:paraId="16319F0E" w14:textId="77777777" w:rsidR="00054BE4" w:rsidRDefault="00054BE4" w:rsidP="00054BE4">
                  <w:pPr>
                    <w:pStyle w:val="AralkYok"/>
                  </w:pPr>
                  <w:bookmarkStart w:id="0" w:name="_Toc113894311"/>
                  <w:r w:rsidRPr="00054BE4">
                    <w:pict w14:anchorId="76DA1988">
                      <v:rect id="_x0000_i1025" style="width:0;height:1.5pt" o:hralign="center" o:bullet="t" o:hrstd="t" o:hr="t" fillcolor="#a0a0a0" stroked="f"/>
                    </w:pict>
                  </w:r>
                  <w:bookmarkEnd w:id="0"/>
                </w:p>
                <w:p w14:paraId="08AFA692" w14:textId="77777777" w:rsidR="00054BE4" w:rsidRPr="004D36F7" w:rsidRDefault="00054BE4" w:rsidP="00054BE4">
                  <w:pPr>
                    <w:jc w:val="center"/>
                  </w:pPr>
                </w:p>
                <w:p w14:paraId="5595D148" w14:textId="77777777" w:rsidR="00054BE4" w:rsidRPr="00054BE4" w:rsidRDefault="00054BE4" w:rsidP="00054BE4">
                  <w:pPr>
                    <w:jc w:val="center"/>
                    <w:rPr>
                      <w:b/>
                      <w:color w:val="000000"/>
                      <w:sz w:val="28"/>
                    </w:rPr>
                  </w:pPr>
                  <w:r>
                    <w:rPr>
                      <w:noProof/>
                      <w:szCs w:val="24"/>
                    </w:rPr>
                    <w:drawing>
                      <wp:inline distT="0" distB="0" distL="0" distR="0" wp14:anchorId="60E07341" wp14:editId="1DB26845">
                        <wp:extent cx="3876675" cy="3200400"/>
                        <wp:effectExtent l="0" t="0" r="9525" b="0"/>
                        <wp:docPr id="8016041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1487" cy="3220884"/>
                                </a:xfrm>
                                <a:prstGeom prst="rect">
                                  <a:avLst/>
                                </a:prstGeom>
                                <a:noFill/>
                                <a:ln>
                                  <a:noFill/>
                                </a:ln>
                              </pic:spPr>
                            </pic:pic>
                          </a:graphicData>
                        </a:graphic>
                      </wp:inline>
                    </w:drawing>
                  </w:r>
                </w:p>
                <w:p w14:paraId="6F8A915E" w14:textId="77777777" w:rsidR="00054BE4" w:rsidRDefault="00054BE4" w:rsidP="00054BE4"/>
                <w:p w14:paraId="31F7B7AA" w14:textId="77777777" w:rsidR="00054BE4" w:rsidRPr="009470CE" w:rsidRDefault="00054BE4" w:rsidP="00054BE4">
                  <w:pPr>
                    <w:pStyle w:val="AralkYok"/>
                    <w:rPr>
                      <w:sz w:val="32"/>
                    </w:rPr>
                  </w:pPr>
                  <w:bookmarkStart w:id="1" w:name="_Toc113894312"/>
                  <w:r w:rsidRPr="00054BE4">
                    <w:pict w14:anchorId="2812799C">
                      <v:rect id="_x0000_i1026" style="width:0;height:1.5pt" o:hralign="center" o:hrstd="t" o:hr="t" fillcolor="#a0a0a0" stroked="f"/>
                    </w:pict>
                  </w:r>
                  <w:bookmarkEnd w:id="1"/>
                </w:p>
                <w:p w14:paraId="074DB99F" w14:textId="77777777" w:rsidR="00054BE4" w:rsidRPr="00054BE4" w:rsidRDefault="00054BE4" w:rsidP="00054BE4">
                  <w:pPr>
                    <w:jc w:val="center"/>
                    <w:rPr>
                      <w:b/>
                      <w:color w:val="000000"/>
                      <w:sz w:val="28"/>
                    </w:rPr>
                  </w:pPr>
                </w:p>
                <w:p w14:paraId="4BD6B977" w14:textId="77777777" w:rsidR="00054BE4" w:rsidRDefault="00054BE4" w:rsidP="00054BE4"/>
                <w:p w14:paraId="0795E69F" w14:textId="77777777" w:rsidR="00054BE4" w:rsidRPr="009470CE" w:rsidRDefault="00054BE4" w:rsidP="00054BE4">
                  <w:pPr>
                    <w:pStyle w:val="AralkYok"/>
                    <w:rPr>
                      <w:sz w:val="32"/>
                    </w:rPr>
                  </w:pPr>
                  <w:bookmarkStart w:id="2" w:name="_Toc113894313"/>
                  <w:r w:rsidRPr="00054BE4">
                    <w:pict w14:anchorId="67D00B3E">
                      <v:rect id="_x0000_i1027" style="width:0;height:1.5pt" o:hralign="center" o:hrstd="t" o:hr="t" fillcolor="#a0a0a0" stroked="f"/>
                    </w:pict>
                  </w:r>
                  <w:bookmarkEnd w:id="2"/>
                </w:p>
                <w:p w14:paraId="1CBD13D1" w14:textId="77777777" w:rsidR="00054BE4" w:rsidRPr="00054BE4" w:rsidRDefault="00054BE4" w:rsidP="00054BE4">
                  <w:pPr>
                    <w:jc w:val="center"/>
                    <w:rPr>
                      <w:b/>
                      <w:color w:val="000000"/>
                      <w:sz w:val="28"/>
                    </w:rPr>
                  </w:pPr>
                </w:p>
                <w:p w14:paraId="1CADF94B" w14:textId="77777777" w:rsidR="00054BE4" w:rsidRDefault="00054BE4" w:rsidP="00054BE4"/>
                <w:p w14:paraId="594166D8" w14:textId="77777777" w:rsidR="00054BE4" w:rsidRPr="009470CE" w:rsidRDefault="00054BE4" w:rsidP="00054BE4">
                  <w:pPr>
                    <w:pStyle w:val="AralkYok"/>
                    <w:rPr>
                      <w:sz w:val="32"/>
                    </w:rPr>
                  </w:pPr>
                  <w:bookmarkStart w:id="3" w:name="_Toc113894314"/>
                  <w:r w:rsidRPr="00054BE4">
                    <w:pict w14:anchorId="334C44DB">
                      <v:rect id="_x0000_i1028" style="width:0;height:1.5pt" o:hralign="center" o:hrstd="t" o:hr="t" fillcolor="#a0a0a0" stroked="f"/>
                    </w:pict>
                  </w:r>
                  <w:bookmarkEnd w:id="3"/>
                </w:p>
                <w:p w14:paraId="3D1359F1" w14:textId="77777777" w:rsidR="00054BE4" w:rsidRPr="00054BE4" w:rsidRDefault="00054BE4" w:rsidP="00054BE4">
                  <w:pPr>
                    <w:jc w:val="center"/>
                    <w:rPr>
                      <w:b/>
                      <w:color w:val="000000"/>
                      <w:sz w:val="28"/>
                    </w:rPr>
                  </w:pPr>
                </w:p>
              </w:txbxContent>
            </v:textbox>
            <w10:wrap anchorx="page" anchory="page"/>
          </v:rect>
        </w:pict>
      </w:r>
      <w:r>
        <w:rPr>
          <w:noProof/>
        </w:rPr>
        <w:pict w14:anchorId="7C337CC4">
          <v:rect id="Rectangle 12" o:spid="_x0000_s1032" style="position:absolute;left:0;text-align:left;margin-left:-34.1pt;margin-top:-39.05pt;width:528.05pt;height:77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" filled="f" strokecolor="#bfbfbf" strokeweight="1pt"/>
        </w:pict>
      </w:r>
      <w:r>
        <w:rPr>
          <w:noProof/>
        </w:rPr>
        <w:pict w14:anchorId="0F2B7A7A">
          <v:rect id="Rectangle 10" o:spid="_x0000_s1031" style="position:absolute;left:0;text-align:left;margin-left:-43.1pt;margin-top:-45.05pt;width:543.95pt;height:78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" filled="f" strokecolor="gray" strokeweight="1.5pt"/>
        </w:pict>
      </w:r>
      <w:r>
        <w:rPr>
          <w:noProof/>
        </w:rPr>
        <w:pict w14:anchorId="7F2E24F5">
          <v:rect id="Rectangle 11" o:spid="_x0000_s1030" style="position:absolute;left:0;text-align:left;margin-left:-49.1pt;margin-top:-57.35pt;width:556.4pt;height:80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" filled="f" strokeweight="2.25pt"/>
        </w:pict>
      </w:r>
      <w:r w:rsidRPr="001E12D4">
        <w:rPr>
          <w:noProof/>
          <w:szCs w:val="24"/>
          <w:lang w:eastAsia="tr-TR"/>
        </w:rPr>
        <w:drawing>
          <wp:inline distT="0" distB="0" distL="0" distR="0" wp14:anchorId="7C3D0085" wp14:editId="4B49D711">
            <wp:extent cx="952500" cy="1276350"/>
            <wp:effectExtent l="0" t="0" r="0" b="0"/>
            <wp:docPr id="10" name="Resim 10" descr="C:\Users\client\Desktop\belediy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Desktop\belediyelogo.png"/>
                    <pic:cNvPicPr>
                      <a:picLocks noChangeAspect="1" noChangeArrowheads="1"/>
                    </pic:cNvPicPr>
                  </pic:nvPicPr>
                  <pic:blipFill>
                    <a:blip r:embed="rId7" cstate="print"/>
                    <a:srcRect/>
                    <a:stretch>
                      <a:fillRect/>
                    </a:stretch>
                  </pic:blipFill>
                  <pic:spPr bwMode="auto">
                    <a:xfrm>
                      <a:off x="0" y="0"/>
                      <a:ext cx="952500" cy="1276350"/>
                    </a:xfrm>
                    <a:prstGeom prst="rect">
                      <a:avLst/>
                    </a:prstGeom>
                    <a:noFill/>
                    <a:ln w="9525">
                      <a:noFill/>
                      <a:miter lim="800000"/>
                      <a:headEnd/>
                      <a:tailEnd/>
                    </a:ln>
                  </pic:spPr>
                </pic:pic>
              </a:graphicData>
            </a:graphic>
          </wp:inline>
        </w:drawing>
      </w:r>
    </w:p>
    <w:p w14:paraId="41E66EFB" w14:textId="77777777" w:rsidR="00054BE4" w:rsidRPr="001E12D4" w:rsidRDefault="00054BE4" w:rsidP="00054BE4">
      <w:pPr>
        <w:rPr>
          <w:b/>
          <w:szCs w:val="24"/>
        </w:rPr>
      </w:pPr>
      <w:r w:rsidRPr="001E12D4">
        <w:rPr>
          <w:noProof/>
          <w:szCs w:val="24"/>
          <w:lang w:eastAsia="tr-TR"/>
        </w:rPr>
        <w:drawing>
          <wp:anchor distT="0" distB="0" distL="114300" distR="114300" simplePos="0" relativeHeight="251662336" behindDoc="0" locked="0" layoutInCell="1" allowOverlap="1" wp14:anchorId="6ACC7E9D" wp14:editId="42224C43">
            <wp:simplePos x="0" y="0"/>
            <wp:positionH relativeFrom="column">
              <wp:posOffset>1381269</wp:posOffset>
            </wp:positionH>
            <wp:positionV relativeFrom="paragraph">
              <wp:posOffset>8460220</wp:posOffset>
            </wp:positionV>
            <wp:extent cx="1591514" cy="328077"/>
            <wp:effectExtent l="38100" t="57150" r="122986" b="91023"/>
            <wp:wrapNone/>
            <wp:docPr id="16" name="Picture 11" descr="logo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8" cstate="print"/>
                    <a:stretch>
                      <a:fillRect/>
                    </a:stretch>
                  </pic:blipFill>
                  <pic:spPr>
                    <a:xfrm>
                      <a:off x="0" y="0"/>
                      <a:ext cx="1591514" cy="3280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E12D4">
        <w:rPr>
          <w:noProof/>
          <w:szCs w:val="24"/>
          <w:lang w:eastAsia="tr-TR"/>
        </w:rPr>
        <w:drawing>
          <wp:anchor distT="0" distB="0" distL="114300" distR="114300" simplePos="0" relativeHeight="251661312" behindDoc="0" locked="0" layoutInCell="1" allowOverlap="1" wp14:anchorId="38D490AA" wp14:editId="4DBE99EE">
            <wp:simplePos x="0" y="0"/>
            <wp:positionH relativeFrom="column">
              <wp:posOffset>3186749</wp:posOffset>
            </wp:positionH>
            <wp:positionV relativeFrom="paragraph">
              <wp:posOffset>8446295</wp:posOffset>
            </wp:positionV>
            <wp:extent cx="1228467" cy="338323"/>
            <wp:effectExtent l="38100" t="57150" r="105033" b="99827"/>
            <wp:wrapNone/>
            <wp:docPr id="15" name="Picture 12"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228467" cy="338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03C6A1A" w14:textId="77777777" w:rsidR="00054BE4" w:rsidRPr="001E12D4" w:rsidRDefault="00054BE4" w:rsidP="00054BE4">
      <w:pPr>
        <w:rPr>
          <w:szCs w:val="24"/>
        </w:rPr>
      </w:pPr>
    </w:p>
    <w:p w14:paraId="68BF35E5" w14:textId="77777777" w:rsidR="00054BE4" w:rsidRPr="001E12D4" w:rsidRDefault="00054BE4" w:rsidP="00054BE4">
      <w:pPr>
        <w:rPr>
          <w:szCs w:val="24"/>
        </w:rPr>
      </w:pPr>
    </w:p>
    <w:p w14:paraId="0A8372DA" w14:textId="77777777" w:rsidR="00054BE4" w:rsidRPr="001E12D4" w:rsidRDefault="00054BE4" w:rsidP="00054BE4">
      <w:pPr>
        <w:rPr>
          <w:szCs w:val="24"/>
        </w:rPr>
      </w:pPr>
    </w:p>
    <w:p w14:paraId="6FD9D4CF" w14:textId="77777777" w:rsidR="00054BE4" w:rsidRPr="001E12D4" w:rsidRDefault="00054BE4" w:rsidP="00054BE4">
      <w:pPr>
        <w:rPr>
          <w:szCs w:val="24"/>
        </w:rPr>
      </w:pPr>
    </w:p>
    <w:p w14:paraId="12C5EB35" w14:textId="77777777" w:rsidR="00054BE4" w:rsidRPr="001E12D4" w:rsidRDefault="00054BE4" w:rsidP="00054BE4">
      <w:pPr>
        <w:rPr>
          <w:szCs w:val="24"/>
        </w:rPr>
      </w:pPr>
    </w:p>
    <w:p w14:paraId="4DDD1A35" w14:textId="77777777" w:rsidR="00054BE4" w:rsidRPr="001E12D4" w:rsidRDefault="00054BE4" w:rsidP="00054BE4">
      <w:pPr>
        <w:rPr>
          <w:szCs w:val="24"/>
        </w:rPr>
      </w:pPr>
    </w:p>
    <w:p w14:paraId="364347CF" w14:textId="77777777" w:rsidR="00054BE4" w:rsidRPr="001E12D4" w:rsidRDefault="00054BE4" w:rsidP="00054BE4">
      <w:pPr>
        <w:tabs>
          <w:tab w:val="left" w:pos="4069"/>
        </w:tabs>
        <w:ind w:right="141" w:firstLine="567"/>
        <w:jc w:val="center"/>
        <w:rPr>
          <w:szCs w:val="24"/>
        </w:rPr>
      </w:pPr>
    </w:p>
    <w:p w14:paraId="4E26A0E5" w14:textId="5DA119BA" w:rsidR="00054BE4" w:rsidRPr="001E12D4" w:rsidRDefault="00054BE4" w:rsidP="00054BE4">
      <w:pPr>
        <w:jc w:val="center"/>
        <w:rPr>
          <w:b/>
          <w:szCs w:val="24"/>
        </w:rPr>
      </w:pPr>
      <w:r>
        <w:rPr>
          <w:noProof/>
        </w:rPr>
        <w:pict w14:anchorId="5BC2DCE5">
          <v:shapetype id="_x0000_t202" coordsize="21600,21600" o:spt="202" path="m,l,21600r21600,l21600,xe">
            <v:stroke joinstyle="miter"/>
            <v:path gradientshapeok="t" o:connecttype="rect"/>
          </v:shapetype>
          <v:shape id="Text Box 9" o:spid="_x0000_s1029" type="#_x0000_t202" style="position:absolute;left:0;text-align:left;margin-left:27.55pt;margin-top:348.8pt;width:293.8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" filled="f" stroked="f">
            <v:textbox>
              <w:txbxContent>
                <w:p w14:paraId="6056E8DE" w14:textId="77777777" w:rsidR="00054BE4" w:rsidRPr="00054BE4" w:rsidRDefault="00054BE4" w:rsidP="00054BE4">
                  <w:pPr>
                    <w:jc w:val="center"/>
                    <w:rPr>
                      <w:b/>
                      <w:color w:val="404040"/>
                      <w:sz w:val="32"/>
                      <w:szCs w:val="32"/>
                    </w:rPr>
                  </w:pPr>
                </w:p>
                <w:p w14:paraId="013089A2" w14:textId="77777777" w:rsidR="00054BE4" w:rsidRPr="00054BE4" w:rsidRDefault="00054BE4" w:rsidP="00054BE4">
                  <w:pPr>
                    <w:jc w:val="center"/>
                    <w:rPr>
                      <w:b/>
                      <w:color w:val="7F7F7F"/>
                      <w:sz w:val="28"/>
                      <w:szCs w:val="28"/>
                    </w:rPr>
                  </w:pPr>
                  <w:r w:rsidRPr="00054BE4">
                    <w:rPr>
                      <w:b/>
                      <w:color w:val="7F7F7F"/>
                      <w:sz w:val="28"/>
                      <w:szCs w:val="28"/>
                    </w:rPr>
                    <w:t>2023</w:t>
                  </w:r>
                </w:p>
                <w:p w14:paraId="3E1CBE6E" w14:textId="77777777" w:rsidR="00054BE4" w:rsidRPr="00054BE4" w:rsidRDefault="00054BE4" w:rsidP="00054BE4">
                  <w:pPr>
                    <w:jc w:val="center"/>
                    <w:rPr>
                      <w:b/>
                      <w:color w:val="7F7F7F"/>
                      <w:sz w:val="28"/>
                      <w:szCs w:val="28"/>
                    </w:rPr>
                  </w:pPr>
                </w:p>
                <w:p w14:paraId="6FC24CBD" w14:textId="77777777" w:rsidR="00054BE4" w:rsidRDefault="00054BE4" w:rsidP="00054BE4"/>
                <w:p w14:paraId="0C06DE9B" w14:textId="77777777" w:rsidR="00054BE4" w:rsidRPr="00054BE4" w:rsidRDefault="00054BE4" w:rsidP="00054BE4">
                  <w:pPr>
                    <w:jc w:val="center"/>
                    <w:rPr>
                      <w:b/>
                      <w:color w:val="404040"/>
                      <w:sz w:val="32"/>
                      <w:szCs w:val="32"/>
                    </w:rPr>
                  </w:pPr>
                </w:p>
                <w:p w14:paraId="7E96A22B" w14:textId="77777777" w:rsidR="00054BE4" w:rsidRPr="00054BE4" w:rsidRDefault="00054BE4" w:rsidP="00054BE4">
                  <w:pPr>
                    <w:jc w:val="center"/>
                    <w:rPr>
                      <w:b/>
                      <w:color w:val="7F7F7F"/>
                      <w:sz w:val="28"/>
                      <w:szCs w:val="28"/>
                    </w:rPr>
                  </w:pPr>
                  <w:r w:rsidRPr="00054BE4">
                    <w:rPr>
                      <w:b/>
                      <w:color w:val="7F7F7F"/>
                      <w:sz w:val="28"/>
                      <w:szCs w:val="28"/>
                    </w:rPr>
                    <w:t>2020</w:t>
                  </w:r>
                </w:p>
                <w:p w14:paraId="73D83EDC" w14:textId="77777777" w:rsidR="00054BE4" w:rsidRPr="00054BE4" w:rsidRDefault="00054BE4" w:rsidP="00054BE4">
                  <w:pPr>
                    <w:jc w:val="center"/>
                    <w:rPr>
                      <w:b/>
                      <w:color w:val="7F7F7F"/>
                      <w:sz w:val="28"/>
                      <w:szCs w:val="28"/>
                    </w:rPr>
                  </w:pPr>
                </w:p>
                <w:p w14:paraId="49F065D9" w14:textId="77777777" w:rsidR="00054BE4" w:rsidRPr="00054BE4" w:rsidRDefault="00054BE4" w:rsidP="00054BE4">
                  <w:pPr>
                    <w:jc w:val="center"/>
                    <w:rPr>
                      <w:b/>
                      <w:color w:val="7F7F7F"/>
                      <w:sz w:val="28"/>
                      <w:szCs w:val="28"/>
                    </w:rPr>
                  </w:pPr>
                </w:p>
                <w:p w14:paraId="26800D46" w14:textId="77777777" w:rsidR="00054BE4" w:rsidRDefault="00054BE4" w:rsidP="00054BE4"/>
                <w:p w14:paraId="198A0F4C" w14:textId="77777777" w:rsidR="00054BE4" w:rsidRPr="00054BE4" w:rsidRDefault="00054BE4" w:rsidP="00054BE4">
                  <w:pPr>
                    <w:jc w:val="center"/>
                    <w:rPr>
                      <w:b/>
                      <w:color w:val="404040"/>
                      <w:sz w:val="32"/>
                      <w:szCs w:val="32"/>
                    </w:rPr>
                  </w:pPr>
                </w:p>
                <w:p w14:paraId="60799A6B" w14:textId="77777777" w:rsidR="00054BE4" w:rsidRPr="00054BE4" w:rsidRDefault="00054BE4" w:rsidP="00054BE4">
                  <w:pPr>
                    <w:jc w:val="center"/>
                    <w:rPr>
                      <w:b/>
                      <w:color w:val="7F7F7F"/>
                      <w:sz w:val="28"/>
                      <w:szCs w:val="28"/>
                    </w:rPr>
                  </w:pPr>
                  <w:r w:rsidRPr="00054BE4">
                    <w:rPr>
                      <w:b/>
                      <w:color w:val="7F7F7F"/>
                      <w:sz w:val="28"/>
                      <w:szCs w:val="28"/>
                    </w:rPr>
                    <w:t>2021</w:t>
                  </w:r>
                </w:p>
                <w:p w14:paraId="3425E379" w14:textId="77777777" w:rsidR="00054BE4" w:rsidRPr="00054BE4" w:rsidRDefault="00054BE4" w:rsidP="00054BE4">
                  <w:pPr>
                    <w:jc w:val="center"/>
                    <w:rPr>
                      <w:b/>
                      <w:color w:val="7F7F7F"/>
                      <w:sz w:val="28"/>
                      <w:szCs w:val="28"/>
                    </w:rPr>
                  </w:pPr>
                </w:p>
                <w:p w14:paraId="2C946250" w14:textId="77777777" w:rsidR="00054BE4" w:rsidRPr="00054BE4" w:rsidRDefault="00054BE4" w:rsidP="00054BE4">
                  <w:pPr>
                    <w:jc w:val="center"/>
                    <w:rPr>
                      <w:b/>
                      <w:color w:val="7F7F7F"/>
                      <w:sz w:val="28"/>
                      <w:szCs w:val="28"/>
                    </w:rPr>
                  </w:pPr>
                </w:p>
                <w:p w14:paraId="538C6A3B" w14:textId="77777777" w:rsidR="00054BE4" w:rsidRDefault="00054BE4" w:rsidP="00054BE4"/>
                <w:p w14:paraId="4CD44B19" w14:textId="77777777" w:rsidR="00054BE4" w:rsidRPr="00054BE4" w:rsidRDefault="00054BE4" w:rsidP="00054BE4">
                  <w:pPr>
                    <w:jc w:val="center"/>
                    <w:rPr>
                      <w:b/>
                      <w:color w:val="404040"/>
                      <w:sz w:val="32"/>
                      <w:szCs w:val="32"/>
                    </w:rPr>
                  </w:pPr>
                </w:p>
                <w:p w14:paraId="0751ECFB" w14:textId="77777777" w:rsidR="00054BE4" w:rsidRPr="00054BE4" w:rsidRDefault="00054BE4" w:rsidP="00054BE4">
                  <w:pPr>
                    <w:jc w:val="center"/>
                    <w:rPr>
                      <w:b/>
                      <w:color w:val="7F7F7F"/>
                      <w:sz w:val="28"/>
                      <w:szCs w:val="28"/>
                    </w:rPr>
                  </w:pPr>
                  <w:r w:rsidRPr="00054BE4">
                    <w:rPr>
                      <w:b/>
                      <w:color w:val="7F7F7F"/>
                      <w:sz w:val="28"/>
                      <w:szCs w:val="28"/>
                    </w:rPr>
                    <w:t>2020</w:t>
                  </w:r>
                </w:p>
                <w:p w14:paraId="6CFD0610" w14:textId="77777777" w:rsidR="00054BE4" w:rsidRPr="00054BE4" w:rsidRDefault="00054BE4" w:rsidP="00054BE4">
                  <w:pPr>
                    <w:jc w:val="center"/>
                    <w:rPr>
                      <w:b/>
                      <w:color w:val="7F7F7F"/>
                      <w:sz w:val="28"/>
                      <w:szCs w:val="28"/>
                    </w:rPr>
                  </w:pPr>
                </w:p>
                <w:p w14:paraId="41DE8C73" w14:textId="77777777" w:rsidR="00054BE4" w:rsidRPr="00054BE4" w:rsidRDefault="00054BE4" w:rsidP="00054BE4">
                  <w:pPr>
                    <w:jc w:val="center"/>
                    <w:rPr>
                      <w:b/>
                      <w:color w:val="7F7F7F"/>
                      <w:sz w:val="28"/>
                      <w:szCs w:val="28"/>
                    </w:rPr>
                  </w:pPr>
                </w:p>
              </w:txbxContent>
            </v:textbox>
          </v:shape>
        </w:pict>
      </w:r>
      <w:r w:rsidRPr="001E12D4">
        <w:rPr>
          <w:szCs w:val="24"/>
        </w:rPr>
        <w:br w:type="page"/>
      </w:r>
    </w:p>
    <w:p w14:paraId="3AF76315" w14:textId="77777777" w:rsidR="00054BE4" w:rsidRPr="001E12D4" w:rsidRDefault="00054BE4" w:rsidP="00054BE4">
      <w:pPr>
        <w:pStyle w:val="TBal"/>
        <w:rPr>
          <w:b/>
          <w:sz w:val="24"/>
          <w:szCs w:val="24"/>
          <w:lang w:val="tr-TR"/>
        </w:rPr>
      </w:pPr>
      <w:r w:rsidRPr="001E12D4">
        <w:rPr>
          <w:b/>
          <w:sz w:val="24"/>
          <w:szCs w:val="24"/>
          <w:lang w:val="tr-TR"/>
        </w:rPr>
        <w:lastRenderedPageBreak/>
        <w:t>İÇindekiler</w:t>
      </w:r>
    </w:p>
    <w:p w14:paraId="3FA0FA11" w14:textId="77777777" w:rsidR="00054BE4" w:rsidRPr="001E12D4" w:rsidRDefault="00054BE4" w:rsidP="00054BE4">
      <w:pPr>
        <w:pStyle w:val="T1"/>
        <w:rPr>
          <w:rFonts w:eastAsiaTheme="minorEastAsia"/>
          <w:b w:val="0"/>
          <w:szCs w:val="24"/>
          <w:lang w:val="tr-TR" w:eastAsia="tr-TR" w:bidi="ar-SA"/>
        </w:rPr>
      </w:pPr>
      <w:r w:rsidRPr="001E12D4">
        <w:rPr>
          <w:szCs w:val="24"/>
          <w:lang w:val="tr-TR"/>
        </w:rPr>
        <w:fldChar w:fldCharType="begin"/>
      </w:r>
      <w:r w:rsidRPr="001E12D4">
        <w:rPr>
          <w:szCs w:val="24"/>
          <w:lang w:val="tr-TR"/>
        </w:rPr>
        <w:instrText xml:space="preserve"> TOC \h \z \t "Başlık 1;3;Aralık Yok;1;Tırnak;2" </w:instrText>
      </w:r>
      <w:r w:rsidRPr="001E12D4">
        <w:rPr>
          <w:szCs w:val="24"/>
          <w:lang w:val="tr-TR"/>
        </w:rPr>
        <w:fldChar w:fldCharType="separate"/>
      </w:r>
    </w:p>
    <w:p w14:paraId="1DA6250F" w14:textId="77777777" w:rsidR="00054BE4" w:rsidRPr="001E12D4" w:rsidRDefault="00054BE4" w:rsidP="00054BE4">
      <w:pPr>
        <w:pStyle w:val="T1"/>
        <w:rPr>
          <w:rFonts w:eastAsiaTheme="minorEastAsia"/>
          <w:b w:val="0"/>
          <w:szCs w:val="24"/>
          <w:lang w:val="tr-TR" w:eastAsia="tr-TR" w:bidi="ar-SA"/>
        </w:rPr>
      </w:pPr>
    </w:p>
    <w:p w14:paraId="09E883D9" w14:textId="77777777" w:rsidR="00054BE4" w:rsidRPr="001E12D4" w:rsidRDefault="00054BE4" w:rsidP="00054BE4">
      <w:pPr>
        <w:pStyle w:val="T1"/>
        <w:rPr>
          <w:rFonts w:eastAsiaTheme="minorEastAsia"/>
          <w:b w:val="0"/>
          <w:szCs w:val="24"/>
          <w:lang w:val="tr-TR" w:eastAsia="tr-TR" w:bidi="ar-SA"/>
        </w:rPr>
      </w:pPr>
    </w:p>
    <w:p w14:paraId="3816D5AD" w14:textId="77777777" w:rsidR="00054BE4" w:rsidRPr="001E12D4" w:rsidRDefault="00054BE4" w:rsidP="00054BE4">
      <w:pPr>
        <w:pStyle w:val="T1"/>
        <w:rPr>
          <w:rFonts w:eastAsiaTheme="minorEastAsia"/>
          <w:b w:val="0"/>
          <w:szCs w:val="24"/>
          <w:lang w:val="tr-TR" w:eastAsia="tr-TR" w:bidi="ar-SA"/>
        </w:rPr>
      </w:pPr>
      <w:hyperlink w:anchor="_Toc113894315" w:history="1">
        <w:r w:rsidRPr="001E12D4">
          <w:rPr>
            <w:rStyle w:val="Kpr"/>
            <w:szCs w:val="24"/>
          </w:rPr>
          <w:t>1. PLANLAMA ALANININ KONUMU ve GENEL ÖZELLİKLERİ</w:t>
        </w:r>
        <w:r w:rsidRPr="001E12D4">
          <w:rPr>
            <w:webHidden/>
            <w:szCs w:val="24"/>
          </w:rPr>
          <w:tab/>
        </w:r>
        <w:r w:rsidRPr="001E12D4">
          <w:rPr>
            <w:webHidden/>
            <w:szCs w:val="24"/>
          </w:rPr>
          <w:fldChar w:fldCharType="begin"/>
        </w:r>
        <w:r w:rsidRPr="001E12D4">
          <w:rPr>
            <w:webHidden/>
            <w:szCs w:val="24"/>
          </w:rPr>
          <w:instrText xml:space="preserve"> PAGEREF _Toc113894315 \h </w:instrText>
        </w:r>
        <w:r w:rsidRPr="001E12D4">
          <w:rPr>
            <w:webHidden/>
            <w:szCs w:val="24"/>
          </w:rPr>
        </w:r>
        <w:r w:rsidRPr="001E12D4">
          <w:rPr>
            <w:webHidden/>
            <w:szCs w:val="24"/>
          </w:rPr>
          <w:fldChar w:fldCharType="separate"/>
        </w:r>
        <w:r>
          <w:rPr>
            <w:webHidden/>
            <w:szCs w:val="24"/>
          </w:rPr>
          <w:t>1</w:t>
        </w:r>
        <w:r w:rsidRPr="001E12D4">
          <w:rPr>
            <w:webHidden/>
            <w:szCs w:val="24"/>
          </w:rPr>
          <w:fldChar w:fldCharType="end"/>
        </w:r>
      </w:hyperlink>
    </w:p>
    <w:p w14:paraId="5F103060" w14:textId="77777777" w:rsidR="00054BE4" w:rsidRPr="001E12D4" w:rsidRDefault="00054BE4" w:rsidP="00054BE4">
      <w:pPr>
        <w:pStyle w:val="T1"/>
        <w:rPr>
          <w:rFonts w:eastAsiaTheme="minorEastAsia"/>
          <w:b w:val="0"/>
          <w:szCs w:val="24"/>
          <w:lang w:val="tr-TR" w:eastAsia="tr-TR" w:bidi="ar-SA"/>
        </w:rPr>
      </w:pPr>
      <w:hyperlink w:anchor="_Toc113894317" w:history="1">
        <w:r w:rsidRPr="001E12D4">
          <w:rPr>
            <w:rStyle w:val="Kpr"/>
            <w:szCs w:val="24"/>
          </w:rPr>
          <w:t>2. MÜLKİYET DURUM</w:t>
        </w:r>
        <w:r>
          <w:rPr>
            <w:rStyle w:val="Kpr"/>
            <w:szCs w:val="24"/>
          </w:rPr>
          <w:t>U</w:t>
        </w:r>
        <w:r w:rsidRPr="001E12D4">
          <w:rPr>
            <w:webHidden/>
            <w:szCs w:val="24"/>
          </w:rPr>
          <w:tab/>
        </w:r>
        <w:r w:rsidRPr="001E12D4">
          <w:rPr>
            <w:webHidden/>
            <w:szCs w:val="24"/>
          </w:rPr>
          <w:fldChar w:fldCharType="begin"/>
        </w:r>
        <w:r w:rsidRPr="001E12D4">
          <w:rPr>
            <w:webHidden/>
            <w:szCs w:val="24"/>
          </w:rPr>
          <w:instrText xml:space="preserve"> PAGEREF _Toc113894317 \h </w:instrText>
        </w:r>
        <w:r w:rsidRPr="001E12D4">
          <w:rPr>
            <w:webHidden/>
            <w:szCs w:val="24"/>
          </w:rPr>
        </w:r>
        <w:r w:rsidRPr="001E12D4">
          <w:rPr>
            <w:webHidden/>
            <w:szCs w:val="24"/>
          </w:rPr>
          <w:fldChar w:fldCharType="separate"/>
        </w:r>
        <w:r>
          <w:rPr>
            <w:webHidden/>
            <w:szCs w:val="24"/>
          </w:rPr>
          <w:t>6</w:t>
        </w:r>
        <w:r w:rsidRPr="001E12D4">
          <w:rPr>
            <w:webHidden/>
            <w:szCs w:val="24"/>
          </w:rPr>
          <w:fldChar w:fldCharType="end"/>
        </w:r>
      </w:hyperlink>
    </w:p>
    <w:p w14:paraId="0B1CCD9C" w14:textId="77777777" w:rsidR="00054BE4" w:rsidRPr="001E12D4" w:rsidRDefault="00054BE4" w:rsidP="00054BE4">
      <w:pPr>
        <w:pStyle w:val="T1"/>
        <w:rPr>
          <w:rFonts w:eastAsiaTheme="minorEastAsia"/>
          <w:b w:val="0"/>
          <w:szCs w:val="24"/>
          <w:lang w:val="tr-TR" w:eastAsia="tr-TR" w:bidi="ar-SA"/>
        </w:rPr>
      </w:pPr>
      <w:hyperlink w:anchor="_Toc113894318" w:history="1">
        <w:r w:rsidRPr="001E12D4">
          <w:rPr>
            <w:rStyle w:val="Kpr"/>
            <w:szCs w:val="24"/>
          </w:rPr>
          <w:t>3. MEVCUT DURUM TESPİTİ</w:t>
        </w:r>
        <w:r w:rsidRPr="001E12D4">
          <w:rPr>
            <w:webHidden/>
            <w:szCs w:val="24"/>
          </w:rPr>
          <w:tab/>
        </w:r>
        <w:r w:rsidRPr="001E12D4">
          <w:rPr>
            <w:webHidden/>
            <w:szCs w:val="24"/>
          </w:rPr>
          <w:fldChar w:fldCharType="begin"/>
        </w:r>
        <w:r w:rsidRPr="001E12D4">
          <w:rPr>
            <w:webHidden/>
            <w:szCs w:val="24"/>
          </w:rPr>
          <w:instrText xml:space="preserve"> PAGEREF _Toc113894318 \h </w:instrText>
        </w:r>
        <w:r w:rsidRPr="001E12D4">
          <w:rPr>
            <w:webHidden/>
            <w:szCs w:val="24"/>
          </w:rPr>
        </w:r>
        <w:r w:rsidRPr="001E12D4">
          <w:rPr>
            <w:webHidden/>
            <w:szCs w:val="24"/>
          </w:rPr>
          <w:fldChar w:fldCharType="separate"/>
        </w:r>
        <w:r>
          <w:rPr>
            <w:webHidden/>
            <w:szCs w:val="24"/>
          </w:rPr>
          <w:t>6</w:t>
        </w:r>
        <w:r w:rsidRPr="001E12D4">
          <w:rPr>
            <w:webHidden/>
            <w:szCs w:val="24"/>
          </w:rPr>
          <w:fldChar w:fldCharType="end"/>
        </w:r>
      </w:hyperlink>
    </w:p>
    <w:p w14:paraId="6B08A160" w14:textId="77777777" w:rsidR="00054BE4" w:rsidRPr="001E12D4" w:rsidRDefault="00054BE4" w:rsidP="00054BE4">
      <w:pPr>
        <w:pStyle w:val="T3"/>
        <w:rPr>
          <w:rFonts w:eastAsiaTheme="minorEastAsia"/>
          <w:b w:val="0"/>
          <w:szCs w:val="24"/>
          <w:lang w:val="tr-TR" w:eastAsia="tr-TR" w:bidi="ar-SA"/>
        </w:rPr>
      </w:pPr>
      <w:hyperlink w:anchor="_Toc113894319" w:history="1">
        <w:r w:rsidRPr="001E12D4">
          <w:rPr>
            <w:rStyle w:val="Kpr"/>
            <w:szCs w:val="24"/>
          </w:rPr>
          <w:t>3.4.1. 1/5.000 HALİHAZIR HARİTA DURUMU</w:t>
        </w:r>
        <w:r w:rsidRPr="001E12D4">
          <w:rPr>
            <w:webHidden/>
            <w:szCs w:val="24"/>
          </w:rPr>
          <w:tab/>
        </w:r>
        <w:r w:rsidRPr="001E12D4">
          <w:rPr>
            <w:webHidden/>
            <w:szCs w:val="24"/>
          </w:rPr>
          <w:fldChar w:fldCharType="begin"/>
        </w:r>
        <w:r w:rsidRPr="001E12D4">
          <w:rPr>
            <w:webHidden/>
            <w:szCs w:val="24"/>
          </w:rPr>
          <w:instrText xml:space="preserve"> PAGEREF _Toc113894319 \h </w:instrText>
        </w:r>
        <w:r w:rsidRPr="001E12D4">
          <w:rPr>
            <w:webHidden/>
            <w:szCs w:val="24"/>
          </w:rPr>
        </w:r>
        <w:r w:rsidRPr="001E12D4">
          <w:rPr>
            <w:webHidden/>
            <w:szCs w:val="24"/>
          </w:rPr>
          <w:fldChar w:fldCharType="separate"/>
        </w:r>
        <w:r>
          <w:rPr>
            <w:webHidden/>
            <w:szCs w:val="24"/>
          </w:rPr>
          <w:t>6</w:t>
        </w:r>
        <w:r w:rsidRPr="001E12D4">
          <w:rPr>
            <w:webHidden/>
            <w:szCs w:val="24"/>
          </w:rPr>
          <w:fldChar w:fldCharType="end"/>
        </w:r>
      </w:hyperlink>
    </w:p>
    <w:p w14:paraId="4523D98F" w14:textId="77777777" w:rsidR="00054BE4" w:rsidRPr="001E12D4" w:rsidRDefault="00054BE4" w:rsidP="00054BE4">
      <w:pPr>
        <w:pStyle w:val="T3"/>
        <w:rPr>
          <w:rFonts w:eastAsiaTheme="minorEastAsia"/>
          <w:b w:val="0"/>
          <w:szCs w:val="24"/>
          <w:lang w:val="tr-TR" w:eastAsia="tr-TR" w:bidi="ar-SA"/>
        </w:rPr>
      </w:pPr>
      <w:hyperlink w:anchor="_Toc113894320" w:history="1">
        <w:r w:rsidRPr="001E12D4">
          <w:rPr>
            <w:rStyle w:val="Kpr"/>
            <w:szCs w:val="24"/>
          </w:rPr>
          <w:t>3.4.2. 1/1.000 HALİHAZIR HARİTA DURUMU</w:t>
        </w:r>
        <w:r w:rsidRPr="001E12D4">
          <w:rPr>
            <w:webHidden/>
            <w:szCs w:val="24"/>
          </w:rPr>
          <w:tab/>
        </w:r>
        <w:r w:rsidRPr="001E12D4">
          <w:rPr>
            <w:webHidden/>
            <w:szCs w:val="24"/>
          </w:rPr>
          <w:fldChar w:fldCharType="begin"/>
        </w:r>
        <w:r w:rsidRPr="001E12D4">
          <w:rPr>
            <w:webHidden/>
            <w:szCs w:val="24"/>
          </w:rPr>
          <w:instrText xml:space="preserve"> PAGEREF _Toc113894320 \h </w:instrText>
        </w:r>
        <w:r w:rsidRPr="001E12D4">
          <w:rPr>
            <w:webHidden/>
            <w:szCs w:val="24"/>
          </w:rPr>
        </w:r>
        <w:r w:rsidRPr="001E12D4">
          <w:rPr>
            <w:webHidden/>
            <w:szCs w:val="24"/>
          </w:rPr>
          <w:fldChar w:fldCharType="separate"/>
        </w:r>
        <w:r>
          <w:rPr>
            <w:webHidden/>
            <w:szCs w:val="24"/>
          </w:rPr>
          <w:t>7</w:t>
        </w:r>
        <w:r w:rsidRPr="001E12D4">
          <w:rPr>
            <w:webHidden/>
            <w:szCs w:val="24"/>
          </w:rPr>
          <w:fldChar w:fldCharType="end"/>
        </w:r>
      </w:hyperlink>
    </w:p>
    <w:p w14:paraId="0B5E1C31" w14:textId="77777777" w:rsidR="00054BE4" w:rsidRPr="001E12D4" w:rsidRDefault="00054BE4" w:rsidP="00054BE4">
      <w:pPr>
        <w:pStyle w:val="T1"/>
        <w:rPr>
          <w:rFonts w:eastAsiaTheme="minorEastAsia"/>
          <w:b w:val="0"/>
          <w:szCs w:val="24"/>
          <w:lang w:val="tr-TR" w:eastAsia="tr-TR" w:bidi="ar-SA"/>
        </w:rPr>
      </w:pPr>
      <w:hyperlink w:anchor="_Toc113894322" w:history="1">
        <w:r w:rsidRPr="001E12D4">
          <w:rPr>
            <w:rStyle w:val="Kpr"/>
            <w:szCs w:val="24"/>
          </w:rPr>
          <w:t>4.MEVCUT PLANLAMA KARARLARI</w:t>
        </w:r>
        <w:r w:rsidRPr="001E12D4">
          <w:rPr>
            <w:webHidden/>
            <w:szCs w:val="24"/>
          </w:rPr>
          <w:tab/>
        </w:r>
        <w:r w:rsidRPr="001E12D4">
          <w:rPr>
            <w:webHidden/>
            <w:szCs w:val="24"/>
          </w:rPr>
          <w:fldChar w:fldCharType="begin"/>
        </w:r>
        <w:r w:rsidRPr="001E12D4">
          <w:rPr>
            <w:webHidden/>
            <w:szCs w:val="24"/>
          </w:rPr>
          <w:instrText xml:space="preserve"> PAGEREF _Toc113894322 \h </w:instrText>
        </w:r>
        <w:r w:rsidRPr="001E12D4">
          <w:rPr>
            <w:webHidden/>
            <w:szCs w:val="24"/>
          </w:rPr>
        </w:r>
        <w:r w:rsidRPr="001E12D4">
          <w:rPr>
            <w:webHidden/>
            <w:szCs w:val="24"/>
          </w:rPr>
          <w:fldChar w:fldCharType="separate"/>
        </w:r>
        <w:r>
          <w:rPr>
            <w:webHidden/>
            <w:szCs w:val="24"/>
          </w:rPr>
          <w:t>8</w:t>
        </w:r>
        <w:r w:rsidRPr="001E12D4">
          <w:rPr>
            <w:webHidden/>
            <w:szCs w:val="24"/>
          </w:rPr>
          <w:fldChar w:fldCharType="end"/>
        </w:r>
      </w:hyperlink>
    </w:p>
    <w:p w14:paraId="346C4417" w14:textId="77777777" w:rsidR="00054BE4" w:rsidRPr="001E12D4" w:rsidRDefault="00054BE4" w:rsidP="00054BE4">
      <w:pPr>
        <w:pStyle w:val="T1"/>
        <w:rPr>
          <w:rFonts w:eastAsiaTheme="minorEastAsia"/>
          <w:b w:val="0"/>
          <w:szCs w:val="24"/>
          <w:lang w:val="tr-TR" w:eastAsia="tr-TR" w:bidi="ar-SA"/>
        </w:rPr>
      </w:pPr>
      <w:hyperlink w:anchor="_Toc113894323" w:history="1">
        <w:r w:rsidRPr="001E12D4">
          <w:rPr>
            <w:rStyle w:val="Kpr"/>
            <w:szCs w:val="24"/>
          </w:rPr>
          <w:t>5. PLANLAMANIN GEREKÇESİ VE PLANLAMA KARARLARI</w:t>
        </w:r>
        <w:r w:rsidRPr="001E12D4">
          <w:rPr>
            <w:webHidden/>
            <w:szCs w:val="24"/>
          </w:rPr>
          <w:tab/>
        </w:r>
        <w:r w:rsidRPr="001E12D4">
          <w:rPr>
            <w:webHidden/>
            <w:szCs w:val="24"/>
          </w:rPr>
          <w:fldChar w:fldCharType="begin"/>
        </w:r>
        <w:r w:rsidRPr="001E12D4">
          <w:rPr>
            <w:webHidden/>
            <w:szCs w:val="24"/>
          </w:rPr>
          <w:instrText xml:space="preserve"> PAGEREF _Toc113894323 \h </w:instrText>
        </w:r>
        <w:r w:rsidRPr="001E12D4">
          <w:rPr>
            <w:webHidden/>
            <w:szCs w:val="24"/>
          </w:rPr>
        </w:r>
        <w:r w:rsidRPr="001E12D4">
          <w:rPr>
            <w:webHidden/>
            <w:szCs w:val="24"/>
          </w:rPr>
          <w:fldChar w:fldCharType="separate"/>
        </w:r>
        <w:r>
          <w:rPr>
            <w:webHidden/>
            <w:szCs w:val="24"/>
          </w:rPr>
          <w:t>9</w:t>
        </w:r>
        <w:r w:rsidRPr="001E12D4">
          <w:rPr>
            <w:webHidden/>
            <w:szCs w:val="24"/>
          </w:rPr>
          <w:fldChar w:fldCharType="end"/>
        </w:r>
      </w:hyperlink>
    </w:p>
    <w:p w14:paraId="387CFA5A" w14:textId="77777777" w:rsidR="00054BE4" w:rsidRPr="001E12D4" w:rsidRDefault="00054BE4" w:rsidP="00054BE4">
      <w:pPr>
        <w:rPr>
          <w:szCs w:val="24"/>
        </w:rPr>
      </w:pPr>
      <w:r w:rsidRPr="001E12D4">
        <w:rPr>
          <w:szCs w:val="24"/>
        </w:rPr>
        <w:fldChar w:fldCharType="end"/>
      </w:r>
    </w:p>
    <w:p w14:paraId="2D9D19ED" w14:textId="77777777" w:rsidR="00054BE4" w:rsidRPr="001E12D4" w:rsidRDefault="00054BE4" w:rsidP="00054BE4">
      <w:pPr>
        <w:rPr>
          <w:szCs w:val="24"/>
        </w:rPr>
      </w:pPr>
    </w:p>
    <w:p w14:paraId="7EF85AA8" w14:textId="77777777" w:rsidR="00054BE4" w:rsidRPr="001E12D4" w:rsidRDefault="00054BE4" w:rsidP="00054BE4">
      <w:pPr>
        <w:rPr>
          <w:szCs w:val="24"/>
        </w:rPr>
      </w:pPr>
    </w:p>
    <w:p w14:paraId="18BADCC3" w14:textId="77777777" w:rsidR="00054BE4" w:rsidRPr="001E12D4" w:rsidRDefault="00054BE4" w:rsidP="00054BE4">
      <w:pPr>
        <w:pStyle w:val="TBal"/>
        <w:rPr>
          <w:b/>
          <w:sz w:val="24"/>
          <w:szCs w:val="24"/>
          <w:lang w:val="tr-TR"/>
        </w:rPr>
      </w:pPr>
      <w:r w:rsidRPr="001E12D4">
        <w:rPr>
          <w:b/>
          <w:sz w:val="24"/>
          <w:szCs w:val="24"/>
          <w:lang w:val="tr-TR"/>
        </w:rPr>
        <w:t>HARİTA LİSTESİ</w:t>
      </w:r>
    </w:p>
    <w:p w14:paraId="53B3F6E3" w14:textId="77777777" w:rsidR="00054BE4" w:rsidRPr="001E12D4" w:rsidRDefault="00054BE4" w:rsidP="00054BE4">
      <w:pPr>
        <w:rPr>
          <w:szCs w:val="24"/>
        </w:rPr>
      </w:pPr>
    </w:p>
    <w:p w14:paraId="3A133855" w14:textId="77777777" w:rsidR="00054BE4" w:rsidRPr="001E12D4" w:rsidRDefault="00054BE4" w:rsidP="00054BE4">
      <w:pPr>
        <w:pStyle w:val="T1"/>
        <w:rPr>
          <w:rFonts w:eastAsiaTheme="minorEastAsia"/>
          <w:b w:val="0"/>
          <w:szCs w:val="24"/>
          <w:lang w:val="tr-TR" w:eastAsia="tr-TR" w:bidi="ar-SA"/>
        </w:rPr>
      </w:pPr>
      <w:r w:rsidRPr="001E12D4">
        <w:rPr>
          <w:b w:val="0"/>
          <w:caps/>
          <w:szCs w:val="24"/>
          <w:lang w:val="tr-TR"/>
        </w:rPr>
        <w:fldChar w:fldCharType="begin"/>
      </w:r>
      <w:r w:rsidRPr="001E12D4">
        <w:rPr>
          <w:b w:val="0"/>
          <w:caps/>
          <w:szCs w:val="24"/>
          <w:lang w:val="tr-TR"/>
        </w:rPr>
        <w:instrText xml:space="preserve"> TOC \h \z \t "Resim Yazısı;1" </w:instrText>
      </w:r>
      <w:r w:rsidRPr="001E12D4">
        <w:rPr>
          <w:b w:val="0"/>
          <w:caps/>
          <w:szCs w:val="24"/>
          <w:lang w:val="tr-TR"/>
        </w:rPr>
        <w:fldChar w:fldCharType="separate"/>
      </w:r>
      <w:hyperlink w:anchor="_Toc113894396" w:history="1">
        <w:r w:rsidRPr="001E12D4">
          <w:rPr>
            <w:rStyle w:val="Kpr"/>
            <w:szCs w:val="24"/>
            <w:lang w:val="tr-TR"/>
          </w:rPr>
          <w:t>HARİTA 1: EGE BÖLGESİ İLLERİ</w:t>
        </w:r>
        <w:r w:rsidRPr="001E12D4">
          <w:rPr>
            <w:webHidden/>
            <w:szCs w:val="24"/>
          </w:rPr>
          <w:tab/>
        </w:r>
        <w:r w:rsidRPr="001E12D4">
          <w:rPr>
            <w:webHidden/>
            <w:szCs w:val="24"/>
          </w:rPr>
          <w:fldChar w:fldCharType="begin"/>
        </w:r>
        <w:r w:rsidRPr="001E12D4">
          <w:rPr>
            <w:webHidden/>
            <w:szCs w:val="24"/>
          </w:rPr>
          <w:instrText xml:space="preserve"> PAGEREF _Toc113894396 \h </w:instrText>
        </w:r>
        <w:r w:rsidRPr="001E12D4">
          <w:rPr>
            <w:webHidden/>
            <w:szCs w:val="24"/>
          </w:rPr>
        </w:r>
        <w:r w:rsidRPr="001E12D4">
          <w:rPr>
            <w:webHidden/>
            <w:szCs w:val="24"/>
          </w:rPr>
          <w:fldChar w:fldCharType="separate"/>
        </w:r>
        <w:r>
          <w:rPr>
            <w:webHidden/>
            <w:szCs w:val="24"/>
          </w:rPr>
          <w:t>1</w:t>
        </w:r>
        <w:r w:rsidRPr="001E12D4">
          <w:rPr>
            <w:webHidden/>
            <w:szCs w:val="24"/>
          </w:rPr>
          <w:fldChar w:fldCharType="end"/>
        </w:r>
      </w:hyperlink>
    </w:p>
    <w:p w14:paraId="0E64F4DE" w14:textId="77777777" w:rsidR="00054BE4" w:rsidRPr="001E12D4" w:rsidRDefault="00054BE4" w:rsidP="00054BE4">
      <w:pPr>
        <w:pStyle w:val="T1"/>
        <w:rPr>
          <w:rFonts w:eastAsiaTheme="minorEastAsia"/>
          <w:b w:val="0"/>
          <w:szCs w:val="24"/>
          <w:lang w:val="tr-TR" w:eastAsia="tr-TR" w:bidi="ar-SA"/>
        </w:rPr>
      </w:pPr>
      <w:hyperlink w:anchor="_Toc113894397" w:history="1">
        <w:r w:rsidRPr="001E12D4">
          <w:rPr>
            <w:rStyle w:val="Kpr"/>
            <w:szCs w:val="24"/>
            <w:lang w:val="tr-TR"/>
          </w:rPr>
          <w:t>HARİTA 2: UŞAK İLÇELERİ</w:t>
        </w:r>
        <w:r w:rsidRPr="001E12D4">
          <w:rPr>
            <w:webHidden/>
            <w:szCs w:val="24"/>
          </w:rPr>
          <w:tab/>
        </w:r>
        <w:r w:rsidRPr="001E12D4">
          <w:rPr>
            <w:webHidden/>
            <w:szCs w:val="24"/>
          </w:rPr>
          <w:fldChar w:fldCharType="begin"/>
        </w:r>
        <w:r w:rsidRPr="001E12D4">
          <w:rPr>
            <w:webHidden/>
            <w:szCs w:val="24"/>
          </w:rPr>
          <w:instrText xml:space="preserve"> PAGEREF _Toc113894397 \h </w:instrText>
        </w:r>
        <w:r w:rsidRPr="001E12D4">
          <w:rPr>
            <w:webHidden/>
            <w:szCs w:val="24"/>
          </w:rPr>
        </w:r>
        <w:r w:rsidRPr="001E12D4">
          <w:rPr>
            <w:webHidden/>
            <w:szCs w:val="24"/>
          </w:rPr>
          <w:fldChar w:fldCharType="separate"/>
        </w:r>
        <w:r>
          <w:rPr>
            <w:webHidden/>
            <w:szCs w:val="24"/>
          </w:rPr>
          <w:t>2</w:t>
        </w:r>
        <w:r w:rsidRPr="001E12D4">
          <w:rPr>
            <w:webHidden/>
            <w:szCs w:val="24"/>
          </w:rPr>
          <w:fldChar w:fldCharType="end"/>
        </w:r>
      </w:hyperlink>
    </w:p>
    <w:p w14:paraId="52128FE9" w14:textId="77777777" w:rsidR="00054BE4" w:rsidRPr="001E12D4" w:rsidRDefault="00054BE4" w:rsidP="00054BE4">
      <w:pPr>
        <w:pStyle w:val="T1"/>
        <w:rPr>
          <w:rFonts w:eastAsiaTheme="minorEastAsia"/>
          <w:b w:val="0"/>
          <w:szCs w:val="24"/>
          <w:lang w:val="tr-TR" w:eastAsia="tr-TR" w:bidi="ar-SA"/>
        </w:rPr>
      </w:pPr>
      <w:hyperlink w:anchor="_Toc113894398" w:history="1">
        <w:r w:rsidRPr="001E12D4">
          <w:rPr>
            <w:rStyle w:val="Kpr"/>
            <w:szCs w:val="24"/>
            <w:lang w:val="tr-TR"/>
          </w:rPr>
          <w:t>HARİTA 3: UYDU GÖRÜNTÜSÜ</w:t>
        </w:r>
        <w:r w:rsidRPr="001E12D4">
          <w:rPr>
            <w:webHidden/>
            <w:szCs w:val="24"/>
          </w:rPr>
          <w:tab/>
        </w:r>
        <w:r w:rsidRPr="001E12D4">
          <w:rPr>
            <w:webHidden/>
            <w:szCs w:val="24"/>
          </w:rPr>
          <w:fldChar w:fldCharType="begin"/>
        </w:r>
        <w:r w:rsidRPr="001E12D4">
          <w:rPr>
            <w:webHidden/>
            <w:szCs w:val="24"/>
          </w:rPr>
          <w:instrText xml:space="preserve"> PAGEREF _Toc113894398 \h </w:instrText>
        </w:r>
        <w:r w:rsidRPr="001E12D4">
          <w:rPr>
            <w:webHidden/>
            <w:szCs w:val="24"/>
          </w:rPr>
        </w:r>
        <w:r w:rsidRPr="001E12D4">
          <w:rPr>
            <w:webHidden/>
            <w:szCs w:val="24"/>
          </w:rPr>
          <w:fldChar w:fldCharType="separate"/>
        </w:r>
        <w:r>
          <w:rPr>
            <w:webHidden/>
            <w:szCs w:val="24"/>
          </w:rPr>
          <w:t>3</w:t>
        </w:r>
        <w:r w:rsidRPr="001E12D4">
          <w:rPr>
            <w:webHidden/>
            <w:szCs w:val="24"/>
          </w:rPr>
          <w:fldChar w:fldCharType="end"/>
        </w:r>
      </w:hyperlink>
    </w:p>
    <w:p w14:paraId="2D27BE61" w14:textId="77777777" w:rsidR="00054BE4" w:rsidRPr="001E12D4" w:rsidRDefault="00054BE4" w:rsidP="00054BE4">
      <w:pPr>
        <w:pStyle w:val="T1"/>
        <w:rPr>
          <w:rFonts w:eastAsiaTheme="minorEastAsia"/>
          <w:b w:val="0"/>
          <w:szCs w:val="24"/>
          <w:lang w:val="tr-TR" w:eastAsia="tr-TR" w:bidi="ar-SA"/>
        </w:rPr>
      </w:pPr>
      <w:hyperlink w:anchor="_Toc113894399" w:history="1">
        <w:r w:rsidRPr="001E12D4">
          <w:rPr>
            <w:rStyle w:val="Kpr"/>
            <w:szCs w:val="24"/>
            <w:lang w:val="tr-TR"/>
          </w:rPr>
          <w:t>HARİTA 4: UŞAK İLİ KARAYOLLARI HARİTASI</w:t>
        </w:r>
        <w:r w:rsidRPr="001E12D4">
          <w:rPr>
            <w:webHidden/>
            <w:szCs w:val="24"/>
          </w:rPr>
          <w:tab/>
        </w:r>
        <w:r w:rsidRPr="001E12D4">
          <w:rPr>
            <w:webHidden/>
            <w:szCs w:val="24"/>
          </w:rPr>
          <w:fldChar w:fldCharType="begin"/>
        </w:r>
        <w:r w:rsidRPr="001E12D4">
          <w:rPr>
            <w:webHidden/>
            <w:szCs w:val="24"/>
          </w:rPr>
          <w:instrText xml:space="preserve"> PAGEREF _Toc113894399 \h </w:instrText>
        </w:r>
        <w:r w:rsidRPr="001E12D4">
          <w:rPr>
            <w:webHidden/>
            <w:szCs w:val="24"/>
          </w:rPr>
        </w:r>
        <w:r w:rsidRPr="001E12D4">
          <w:rPr>
            <w:webHidden/>
            <w:szCs w:val="24"/>
          </w:rPr>
          <w:fldChar w:fldCharType="separate"/>
        </w:r>
        <w:r>
          <w:rPr>
            <w:webHidden/>
            <w:szCs w:val="24"/>
          </w:rPr>
          <w:t>5</w:t>
        </w:r>
        <w:r w:rsidRPr="001E12D4">
          <w:rPr>
            <w:webHidden/>
            <w:szCs w:val="24"/>
          </w:rPr>
          <w:fldChar w:fldCharType="end"/>
        </w:r>
      </w:hyperlink>
    </w:p>
    <w:p w14:paraId="68BF55D2" w14:textId="77777777" w:rsidR="00054BE4" w:rsidRPr="001E12D4" w:rsidRDefault="00054BE4" w:rsidP="00054BE4">
      <w:pPr>
        <w:pStyle w:val="T1"/>
        <w:rPr>
          <w:rFonts w:eastAsiaTheme="minorEastAsia"/>
          <w:b w:val="0"/>
          <w:szCs w:val="24"/>
          <w:lang w:val="tr-TR" w:eastAsia="tr-TR" w:bidi="ar-SA"/>
        </w:rPr>
      </w:pPr>
      <w:hyperlink w:anchor="_Toc113894400" w:history="1">
        <w:r w:rsidRPr="001E12D4">
          <w:rPr>
            <w:rStyle w:val="Kpr"/>
            <w:szCs w:val="24"/>
            <w:lang w:val="tr-TR"/>
          </w:rPr>
          <w:t>HARİTA 5: PLANLAMA ALANI YAKIN ÇEVRE ULAŞIM BAĞLANTILARI</w:t>
        </w:r>
        <w:r w:rsidRPr="001E12D4">
          <w:rPr>
            <w:webHidden/>
            <w:szCs w:val="24"/>
          </w:rPr>
          <w:tab/>
        </w:r>
        <w:r w:rsidRPr="001E12D4">
          <w:rPr>
            <w:webHidden/>
            <w:szCs w:val="24"/>
          </w:rPr>
          <w:fldChar w:fldCharType="begin"/>
        </w:r>
        <w:r w:rsidRPr="001E12D4">
          <w:rPr>
            <w:webHidden/>
            <w:szCs w:val="24"/>
          </w:rPr>
          <w:instrText xml:space="preserve"> PAGEREF _Toc113894400 \h </w:instrText>
        </w:r>
        <w:r w:rsidRPr="001E12D4">
          <w:rPr>
            <w:webHidden/>
            <w:szCs w:val="24"/>
          </w:rPr>
        </w:r>
        <w:r w:rsidRPr="001E12D4">
          <w:rPr>
            <w:webHidden/>
            <w:szCs w:val="24"/>
          </w:rPr>
          <w:fldChar w:fldCharType="separate"/>
        </w:r>
        <w:r>
          <w:rPr>
            <w:webHidden/>
            <w:szCs w:val="24"/>
          </w:rPr>
          <w:t>6</w:t>
        </w:r>
        <w:r w:rsidRPr="001E12D4">
          <w:rPr>
            <w:webHidden/>
            <w:szCs w:val="24"/>
          </w:rPr>
          <w:fldChar w:fldCharType="end"/>
        </w:r>
      </w:hyperlink>
    </w:p>
    <w:p w14:paraId="0F4C372D" w14:textId="77777777" w:rsidR="00054BE4" w:rsidRPr="001E12D4" w:rsidRDefault="00054BE4" w:rsidP="00054BE4">
      <w:pPr>
        <w:pStyle w:val="T1"/>
        <w:rPr>
          <w:rFonts w:eastAsiaTheme="minorEastAsia"/>
          <w:b w:val="0"/>
          <w:szCs w:val="24"/>
          <w:lang w:val="tr-TR" w:eastAsia="tr-TR" w:bidi="ar-SA"/>
        </w:rPr>
      </w:pPr>
      <w:hyperlink w:anchor="_Toc113894401" w:history="1">
        <w:r w:rsidRPr="001E12D4">
          <w:rPr>
            <w:rStyle w:val="Kpr"/>
            <w:szCs w:val="24"/>
            <w:lang w:val="tr-TR"/>
          </w:rPr>
          <w:t>HARİTA 6: PLANLAMA ALANI KADASTRO HARİTASI</w:t>
        </w:r>
      </w:hyperlink>
    </w:p>
    <w:p w14:paraId="79ED83AC" w14:textId="77777777" w:rsidR="00054BE4" w:rsidRPr="001E12D4" w:rsidRDefault="00054BE4" w:rsidP="00054BE4">
      <w:pPr>
        <w:pStyle w:val="T1"/>
        <w:rPr>
          <w:rFonts w:eastAsiaTheme="minorEastAsia"/>
          <w:b w:val="0"/>
          <w:szCs w:val="24"/>
          <w:lang w:val="tr-TR" w:eastAsia="tr-TR" w:bidi="ar-SA"/>
        </w:rPr>
      </w:pPr>
      <w:hyperlink w:anchor="_Toc113894403" w:history="1">
        <w:r w:rsidRPr="001E12D4">
          <w:rPr>
            <w:rStyle w:val="Kpr"/>
            <w:szCs w:val="24"/>
            <w:lang w:val="tr-TR"/>
          </w:rPr>
          <w:t>HARİTA 8: PLANLAMA ALANI 1/1000 ÖLÇEKLİ HALİHAZIR HARİTA</w:t>
        </w:r>
        <w:r w:rsidRPr="001E12D4">
          <w:rPr>
            <w:webHidden/>
            <w:szCs w:val="24"/>
          </w:rPr>
          <w:tab/>
        </w:r>
        <w:r w:rsidRPr="001E12D4">
          <w:rPr>
            <w:webHidden/>
            <w:szCs w:val="24"/>
          </w:rPr>
          <w:fldChar w:fldCharType="begin"/>
        </w:r>
        <w:r w:rsidRPr="001E12D4">
          <w:rPr>
            <w:webHidden/>
            <w:szCs w:val="24"/>
          </w:rPr>
          <w:instrText xml:space="preserve"> PAGEREF _Toc113894403 \h </w:instrText>
        </w:r>
        <w:r w:rsidRPr="001E12D4">
          <w:rPr>
            <w:webHidden/>
            <w:szCs w:val="24"/>
          </w:rPr>
        </w:r>
        <w:r w:rsidRPr="001E12D4">
          <w:rPr>
            <w:webHidden/>
            <w:szCs w:val="24"/>
          </w:rPr>
          <w:fldChar w:fldCharType="separate"/>
        </w:r>
        <w:r>
          <w:rPr>
            <w:webHidden/>
            <w:szCs w:val="24"/>
          </w:rPr>
          <w:t>7</w:t>
        </w:r>
        <w:r w:rsidRPr="001E12D4">
          <w:rPr>
            <w:webHidden/>
            <w:szCs w:val="24"/>
          </w:rPr>
          <w:fldChar w:fldCharType="end"/>
        </w:r>
      </w:hyperlink>
    </w:p>
    <w:p w14:paraId="27E164E2" w14:textId="77777777" w:rsidR="00054BE4" w:rsidRPr="001E12D4" w:rsidRDefault="00054BE4" w:rsidP="00054BE4">
      <w:pPr>
        <w:pStyle w:val="T1"/>
        <w:rPr>
          <w:rFonts w:eastAsiaTheme="minorEastAsia"/>
          <w:b w:val="0"/>
          <w:szCs w:val="24"/>
          <w:lang w:val="tr-TR" w:eastAsia="tr-TR" w:bidi="ar-SA"/>
        </w:rPr>
      </w:pPr>
      <w:hyperlink w:anchor="_Toc113894404" w:history="1">
        <w:r w:rsidRPr="001E12D4">
          <w:rPr>
            <w:rStyle w:val="Kpr"/>
            <w:szCs w:val="24"/>
            <w:lang w:val="tr-TR"/>
          </w:rPr>
          <w:t>HARİTA 9: MEVCUT 1/100.000 ÖLÇEKLİ ÇEVRE DÜZENİ PLANI</w:t>
        </w:r>
        <w:r w:rsidRPr="001E12D4">
          <w:rPr>
            <w:webHidden/>
            <w:szCs w:val="24"/>
          </w:rPr>
          <w:tab/>
        </w:r>
      </w:hyperlink>
    </w:p>
    <w:p w14:paraId="0CE7EE46" w14:textId="77777777" w:rsidR="00054BE4" w:rsidRPr="001E12D4" w:rsidRDefault="00054BE4" w:rsidP="00054BE4">
      <w:pPr>
        <w:pStyle w:val="T1"/>
        <w:rPr>
          <w:rFonts w:eastAsiaTheme="minorEastAsia"/>
          <w:b w:val="0"/>
          <w:szCs w:val="24"/>
          <w:lang w:val="tr-TR" w:eastAsia="tr-TR" w:bidi="ar-SA"/>
        </w:rPr>
      </w:pPr>
      <w:hyperlink w:anchor="_Toc113894405" w:history="1">
        <w:r w:rsidRPr="001E12D4">
          <w:rPr>
            <w:rStyle w:val="Kpr"/>
            <w:szCs w:val="24"/>
            <w:lang w:val="tr-TR"/>
          </w:rPr>
          <w:t>HARİTA 10: PLANLAMA ALANI 1/5000 ÖLÇEKLİ MEVCUT PLAN</w:t>
        </w:r>
        <w:r w:rsidRPr="001E12D4">
          <w:rPr>
            <w:webHidden/>
            <w:szCs w:val="24"/>
          </w:rPr>
          <w:tab/>
        </w:r>
        <w:r w:rsidRPr="001E12D4">
          <w:rPr>
            <w:webHidden/>
            <w:szCs w:val="24"/>
          </w:rPr>
          <w:fldChar w:fldCharType="begin"/>
        </w:r>
        <w:r w:rsidRPr="001E12D4">
          <w:rPr>
            <w:webHidden/>
            <w:szCs w:val="24"/>
          </w:rPr>
          <w:instrText xml:space="preserve"> PAGEREF _Toc113894405 \h </w:instrText>
        </w:r>
        <w:r w:rsidRPr="001E12D4">
          <w:rPr>
            <w:webHidden/>
            <w:szCs w:val="24"/>
          </w:rPr>
        </w:r>
        <w:r w:rsidRPr="001E12D4">
          <w:rPr>
            <w:webHidden/>
            <w:szCs w:val="24"/>
          </w:rPr>
          <w:fldChar w:fldCharType="separate"/>
        </w:r>
        <w:r>
          <w:rPr>
            <w:webHidden/>
            <w:szCs w:val="24"/>
          </w:rPr>
          <w:t>8</w:t>
        </w:r>
        <w:r w:rsidRPr="001E12D4">
          <w:rPr>
            <w:webHidden/>
            <w:szCs w:val="24"/>
          </w:rPr>
          <w:fldChar w:fldCharType="end"/>
        </w:r>
      </w:hyperlink>
    </w:p>
    <w:p w14:paraId="38ACA170" w14:textId="77777777" w:rsidR="00054BE4" w:rsidRPr="001E12D4" w:rsidRDefault="00054BE4" w:rsidP="00054BE4">
      <w:pPr>
        <w:pStyle w:val="T1"/>
        <w:rPr>
          <w:rFonts w:eastAsiaTheme="minorEastAsia"/>
          <w:b w:val="0"/>
          <w:szCs w:val="24"/>
          <w:lang w:val="tr-TR" w:eastAsia="tr-TR" w:bidi="ar-SA"/>
        </w:rPr>
      </w:pPr>
      <w:hyperlink w:anchor="_Toc113894406" w:history="1">
        <w:r w:rsidRPr="001E12D4">
          <w:rPr>
            <w:rStyle w:val="Kpr"/>
            <w:szCs w:val="24"/>
            <w:lang w:val="tr-TR"/>
          </w:rPr>
          <w:t>HARİTA 11: PLANLAMA ALANI 1/1000 ÖLÇEKLİ MEVCUT PLAN</w:t>
        </w:r>
        <w:r w:rsidRPr="001E12D4">
          <w:rPr>
            <w:webHidden/>
            <w:szCs w:val="24"/>
          </w:rPr>
          <w:tab/>
        </w:r>
        <w:r w:rsidRPr="001E12D4">
          <w:rPr>
            <w:webHidden/>
            <w:szCs w:val="24"/>
          </w:rPr>
          <w:fldChar w:fldCharType="begin"/>
        </w:r>
        <w:r w:rsidRPr="001E12D4">
          <w:rPr>
            <w:webHidden/>
            <w:szCs w:val="24"/>
          </w:rPr>
          <w:instrText xml:space="preserve"> PAGEREF _Toc113894406 \h </w:instrText>
        </w:r>
        <w:r w:rsidRPr="001E12D4">
          <w:rPr>
            <w:webHidden/>
            <w:szCs w:val="24"/>
          </w:rPr>
        </w:r>
        <w:r w:rsidRPr="001E12D4">
          <w:rPr>
            <w:webHidden/>
            <w:szCs w:val="24"/>
          </w:rPr>
          <w:fldChar w:fldCharType="separate"/>
        </w:r>
        <w:r>
          <w:rPr>
            <w:webHidden/>
            <w:szCs w:val="24"/>
          </w:rPr>
          <w:t>9</w:t>
        </w:r>
        <w:r w:rsidRPr="001E12D4">
          <w:rPr>
            <w:webHidden/>
            <w:szCs w:val="24"/>
          </w:rPr>
          <w:fldChar w:fldCharType="end"/>
        </w:r>
      </w:hyperlink>
    </w:p>
    <w:p w14:paraId="51BA0D65" w14:textId="77777777" w:rsidR="00054BE4" w:rsidRPr="001E12D4" w:rsidRDefault="00054BE4" w:rsidP="00054BE4">
      <w:pPr>
        <w:pStyle w:val="T1"/>
        <w:rPr>
          <w:rFonts w:eastAsiaTheme="minorEastAsia"/>
          <w:b w:val="0"/>
          <w:szCs w:val="24"/>
          <w:lang w:val="tr-TR" w:eastAsia="tr-TR" w:bidi="ar-SA"/>
        </w:rPr>
      </w:pPr>
      <w:hyperlink w:anchor="_Toc113894407" w:history="1">
        <w:r w:rsidRPr="001E12D4">
          <w:rPr>
            <w:rStyle w:val="Kpr"/>
            <w:szCs w:val="24"/>
            <w:lang w:val="tr-TR"/>
          </w:rPr>
          <w:t>HARİTA 12: ÖNERİ UYGULAMA İMAR PLANI</w:t>
        </w:r>
        <w:r w:rsidRPr="001E12D4">
          <w:rPr>
            <w:webHidden/>
            <w:szCs w:val="24"/>
          </w:rPr>
          <w:tab/>
        </w:r>
        <w:r w:rsidRPr="001E12D4">
          <w:rPr>
            <w:webHidden/>
            <w:szCs w:val="24"/>
          </w:rPr>
          <w:fldChar w:fldCharType="begin"/>
        </w:r>
        <w:r w:rsidRPr="001E12D4">
          <w:rPr>
            <w:webHidden/>
            <w:szCs w:val="24"/>
          </w:rPr>
          <w:instrText xml:space="preserve"> PAGEREF _Toc113894407 \h </w:instrText>
        </w:r>
        <w:r w:rsidRPr="001E12D4">
          <w:rPr>
            <w:webHidden/>
            <w:szCs w:val="24"/>
          </w:rPr>
        </w:r>
        <w:r w:rsidRPr="001E12D4">
          <w:rPr>
            <w:webHidden/>
            <w:szCs w:val="24"/>
          </w:rPr>
          <w:fldChar w:fldCharType="separate"/>
        </w:r>
        <w:r>
          <w:rPr>
            <w:webHidden/>
            <w:szCs w:val="24"/>
          </w:rPr>
          <w:t>10</w:t>
        </w:r>
        <w:r w:rsidRPr="001E12D4">
          <w:rPr>
            <w:webHidden/>
            <w:szCs w:val="24"/>
          </w:rPr>
          <w:fldChar w:fldCharType="end"/>
        </w:r>
      </w:hyperlink>
    </w:p>
    <w:p w14:paraId="69A0AF02" w14:textId="77777777" w:rsidR="00054BE4" w:rsidRPr="001E12D4" w:rsidRDefault="00054BE4" w:rsidP="00054BE4">
      <w:pPr>
        <w:pStyle w:val="AralkYok"/>
        <w:rPr>
          <w:sz w:val="24"/>
          <w:szCs w:val="24"/>
        </w:rPr>
        <w:sectPr w:rsidR="00054BE4" w:rsidRPr="001E12D4" w:rsidSect="0079303F">
          <w:headerReference w:type="default" r:id="rId10"/>
          <w:footerReference w:type="default" r:id="rId11"/>
          <w:footerReference w:type="first" r:id="rId12"/>
          <w:pgSz w:w="11906" w:h="16838"/>
          <w:pgMar w:top="1417" w:right="1417" w:bottom="1417" w:left="1417" w:header="708" w:footer="708" w:gutter="0"/>
          <w:pgNumType w:start="1"/>
          <w:cols w:space="708"/>
          <w:titlePg/>
          <w:docGrid w:linePitch="360"/>
        </w:sectPr>
      </w:pPr>
      <w:r w:rsidRPr="001E12D4">
        <w:rPr>
          <w:b w:val="0"/>
          <w:sz w:val="24"/>
          <w:szCs w:val="24"/>
        </w:rPr>
        <w:fldChar w:fldCharType="end"/>
      </w:r>
    </w:p>
    <w:p w14:paraId="5466DF54" w14:textId="77777777" w:rsidR="00054BE4" w:rsidRPr="001E12D4" w:rsidRDefault="00054BE4" w:rsidP="00054BE4">
      <w:pPr>
        <w:pStyle w:val="AralkYok"/>
        <w:rPr>
          <w:sz w:val="24"/>
          <w:szCs w:val="24"/>
        </w:rPr>
      </w:pPr>
      <w:bookmarkStart w:id="4" w:name="_Toc113894315"/>
      <w:r w:rsidRPr="001E12D4">
        <w:rPr>
          <w:sz w:val="24"/>
          <w:szCs w:val="24"/>
        </w:rPr>
        <w:lastRenderedPageBreak/>
        <w:t>1. PLANLAMA ALANININ KONUMU ve GENEL ÖZELLİKLERİ</w:t>
      </w:r>
      <w:bookmarkEnd w:id="4"/>
    </w:p>
    <w:p w14:paraId="0992802C" w14:textId="77777777" w:rsidR="00054BE4" w:rsidRPr="001E12D4" w:rsidRDefault="00054BE4" w:rsidP="00054BE4">
      <w:pPr>
        <w:pStyle w:val="Alnt"/>
        <w:rPr>
          <w:szCs w:val="24"/>
          <w:lang w:val="tr-TR"/>
        </w:rPr>
      </w:pPr>
      <w:r w:rsidRPr="001E12D4">
        <w:rPr>
          <w:szCs w:val="24"/>
          <w:lang w:val="tr-TR"/>
        </w:rPr>
        <w:t>1.1. ÜLKE VE BÖLGE İÇİNDEKİ YERİ</w:t>
      </w:r>
    </w:p>
    <w:p w14:paraId="544BC59D" w14:textId="543CB5F1" w:rsidR="00054BE4" w:rsidRPr="001E12D4" w:rsidRDefault="00054BE4" w:rsidP="00054BE4">
      <w:pPr>
        <w:keepNext/>
        <w:rPr>
          <w:szCs w:val="24"/>
        </w:rPr>
      </w:pPr>
      <w:r>
        <w:rPr>
          <w:noProof/>
        </w:rPr>
        <w:pict w14:anchorId="66B1F624">
          <v:oval id="Oval 5" o:spid="_x0000_s1028" style="position:absolute;margin-left:157.9pt;margin-top:111.55pt;width:77.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" filled="f" strokecolor="red" strokeweight="4.5pt">
            <v:stroke dashstyle="dash"/>
          </v:oval>
        </w:pict>
      </w:r>
      <w:r w:rsidRPr="001E12D4">
        <w:rPr>
          <w:noProof/>
          <w:szCs w:val="24"/>
          <w:lang w:eastAsia="tr-TR"/>
        </w:rPr>
        <w:drawing>
          <wp:inline distT="0" distB="0" distL="0" distR="0" wp14:anchorId="66740EB7" wp14:editId="0D657E44">
            <wp:extent cx="5762625" cy="4253230"/>
            <wp:effectExtent l="57150" t="38100" r="47625" b="13970"/>
            <wp:docPr id="5" name="Resim 4" descr="ege bölgesi il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 bölgesi illeri"/>
                    <pic:cNvPicPr>
                      <a:picLocks noChangeAspect="1" noChangeArrowheads="1"/>
                    </pic:cNvPicPr>
                  </pic:nvPicPr>
                  <pic:blipFill>
                    <a:blip r:embed="rId13" cstate="print"/>
                    <a:srcRect/>
                    <a:stretch>
                      <a:fillRect/>
                    </a:stretch>
                  </pic:blipFill>
                  <pic:spPr bwMode="auto">
                    <a:xfrm>
                      <a:off x="0" y="0"/>
                      <a:ext cx="5762625" cy="4253230"/>
                    </a:xfrm>
                    <a:prstGeom prst="rect">
                      <a:avLst/>
                    </a:prstGeom>
                    <a:noFill/>
                    <a:ln w="38100">
                      <a:solidFill>
                        <a:srgbClr val="000000"/>
                      </a:solidFill>
                      <a:miter lim="800000"/>
                      <a:headEnd/>
                      <a:tailEnd/>
                    </a:ln>
                  </pic:spPr>
                </pic:pic>
              </a:graphicData>
            </a:graphic>
          </wp:inline>
        </w:drawing>
      </w:r>
    </w:p>
    <w:p w14:paraId="79E909A0" w14:textId="77777777" w:rsidR="00054BE4" w:rsidRPr="001E12D4" w:rsidRDefault="00054BE4" w:rsidP="00054BE4">
      <w:pPr>
        <w:pStyle w:val="ResimYazs"/>
        <w:rPr>
          <w:rFonts w:ascii="Times New Roman" w:hAnsi="Times New Roman"/>
          <w:sz w:val="24"/>
          <w:szCs w:val="24"/>
          <w:lang w:val="tr-TR"/>
        </w:rPr>
      </w:pPr>
      <w:bookmarkStart w:id="5" w:name="_Toc368046681"/>
      <w:bookmarkStart w:id="6" w:name="_Toc113894396"/>
      <w:r w:rsidRPr="001E12D4">
        <w:rPr>
          <w:rFonts w:ascii="Times New Roman" w:hAnsi="Times New Roman"/>
          <w:sz w:val="24"/>
          <w:szCs w:val="24"/>
          <w:lang w:val="tr-TR"/>
        </w:rPr>
        <w:t xml:space="preserve">HARİTA </w:t>
      </w:r>
      <w:r w:rsidRPr="001E12D4">
        <w:rPr>
          <w:rFonts w:ascii="Times New Roman" w:hAnsi="Times New Roman"/>
          <w:sz w:val="24"/>
          <w:szCs w:val="24"/>
          <w:lang w:val="tr-TR"/>
        </w:rPr>
        <w:fldChar w:fldCharType="begin"/>
      </w:r>
      <w:r w:rsidRPr="001E12D4">
        <w:rPr>
          <w:rFonts w:ascii="Times New Roman" w:hAnsi="Times New Roman"/>
          <w:sz w:val="24"/>
          <w:szCs w:val="24"/>
          <w:lang w:val="tr-TR"/>
        </w:rPr>
        <w:instrText xml:space="preserve"> SEQ HAİRATA \* ARABIC </w:instrText>
      </w:r>
      <w:r w:rsidRPr="001E12D4">
        <w:rPr>
          <w:rFonts w:ascii="Times New Roman" w:hAnsi="Times New Roman"/>
          <w:sz w:val="24"/>
          <w:szCs w:val="24"/>
          <w:lang w:val="tr-TR"/>
        </w:rPr>
        <w:fldChar w:fldCharType="separate"/>
      </w:r>
      <w:r>
        <w:rPr>
          <w:rFonts w:ascii="Times New Roman" w:hAnsi="Times New Roman"/>
          <w:noProof/>
          <w:sz w:val="24"/>
          <w:szCs w:val="24"/>
          <w:lang w:val="tr-TR"/>
        </w:rPr>
        <w:t>1</w:t>
      </w:r>
      <w:r w:rsidRPr="001E12D4">
        <w:rPr>
          <w:rFonts w:ascii="Times New Roman" w:hAnsi="Times New Roman"/>
          <w:sz w:val="24"/>
          <w:szCs w:val="24"/>
          <w:lang w:val="tr-TR"/>
        </w:rPr>
        <w:fldChar w:fldCharType="end"/>
      </w:r>
      <w:r w:rsidRPr="001E12D4">
        <w:rPr>
          <w:rFonts w:ascii="Times New Roman" w:hAnsi="Times New Roman"/>
          <w:sz w:val="24"/>
          <w:szCs w:val="24"/>
          <w:lang w:val="tr-TR"/>
        </w:rPr>
        <w:t>: EGE BÖLGESİ İLLERİ</w:t>
      </w:r>
      <w:bookmarkEnd w:id="5"/>
      <w:bookmarkEnd w:id="6"/>
    </w:p>
    <w:p w14:paraId="7C23270C" w14:textId="77777777" w:rsidR="00054BE4" w:rsidRPr="001E12D4" w:rsidRDefault="00054BE4" w:rsidP="00054BE4">
      <w:pPr>
        <w:tabs>
          <w:tab w:val="left" w:pos="1273"/>
        </w:tabs>
        <w:rPr>
          <w:szCs w:val="24"/>
        </w:rPr>
      </w:pPr>
      <w:r w:rsidRPr="001E12D4">
        <w:rPr>
          <w:szCs w:val="24"/>
        </w:rPr>
        <w:tab/>
        <w:t xml:space="preserve">Uşak İli, Ege Bölgesinin İç Batı Anadolu bölümünde, Ege Bölgesi ile İç Anadolu bölgesinin birbirlerinden ayrıldığı İç Batı Anadolu eşiğinin batı kenarında, 38 derece 13 dakika ve 38 derece 56 dakika enlemleri ile 28 derece 48 dakika ve 29 derece 57 dakika boylamları arasında yer alır. Kuzeyde Kütahya, doğuda Afyon, güneyde Denizli ve batıda Manisa illeri bulunmaktadır. 5 341 km² alana sahip olan Uşak yüzölçümü itibariyle iller sıralamasında 64. sıradadır. Ülke yüzölçümünün </w:t>
      </w:r>
      <w:proofErr w:type="gramStart"/>
      <w:r w:rsidRPr="001E12D4">
        <w:rPr>
          <w:szCs w:val="24"/>
        </w:rPr>
        <w:t>% 0,7</w:t>
      </w:r>
      <w:proofErr w:type="gramEnd"/>
      <w:r w:rsidRPr="001E12D4">
        <w:rPr>
          <w:szCs w:val="24"/>
        </w:rPr>
        <w:t>’lik kısmını oluşturmaktadır.</w:t>
      </w:r>
    </w:p>
    <w:p w14:paraId="6B9DF529" w14:textId="77777777" w:rsidR="00054BE4" w:rsidRPr="001E12D4" w:rsidRDefault="00054BE4" w:rsidP="00054BE4">
      <w:pPr>
        <w:tabs>
          <w:tab w:val="left" w:pos="1273"/>
        </w:tabs>
        <w:rPr>
          <w:szCs w:val="24"/>
        </w:rPr>
      </w:pPr>
      <w:r w:rsidRPr="001E12D4">
        <w:rPr>
          <w:szCs w:val="24"/>
        </w:rPr>
        <w:tab/>
        <w:t xml:space="preserve">Murat Dağı, </w:t>
      </w:r>
      <w:proofErr w:type="spellStart"/>
      <w:r w:rsidRPr="001E12D4">
        <w:rPr>
          <w:szCs w:val="24"/>
        </w:rPr>
        <w:t>Bulkaz</w:t>
      </w:r>
      <w:proofErr w:type="spellEnd"/>
      <w:r w:rsidRPr="001E12D4">
        <w:rPr>
          <w:szCs w:val="24"/>
        </w:rPr>
        <w:t xml:space="preserve"> Dağı ve Ahır Dağı ilin kuzey, kuzeydoğu ve doğudaki doğal sınırlarını oluşturur. İl topraklarının batısı, Gediz vadisi ile Ege Bölgesine açılır. İl toprakları birçok vadiyle yarılmış dalgalı yaylalar görünümündedir. Bu yaylalar kuzeydoğudan güneybatıya doğru alçalarak bazı kesimlerde hafif dalgalı bir görünüş alırlar.</w:t>
      </w:r>
    </w:p>
    <w:p w14:paraId="25D32533" w14:textId="77777777" w:rsidR="00054BE4" w:rsidRPr="001E12D4" w:rsidRDefault="00054BE4" w:rsidP="00054BE4">
      <w:pPr>
        <w:tabs>
          <w:tab w:val="left" w:pos="1273"/>
        </w:tabs>
        <w:rPr>
          <w:szCs w:val="24"/>
        </w:rPr>
      </w:pPr>
      <w:r w:rsidRPr="001E12D4">
        <w:rPr>
          <w:szCs w:val="24"/>
        </w:rPr>
        <w:tab/>
        <w:t xml:space="preserve">İl arazisi genel olarak dalgalı plato görünümündedir. Kuzey ve doğu kesimleri dağlık, güney ve batı kesimleri ise ovalar ve dalgalı arazilerden oluşmaktadır. İl </w:t>
      </w:r>
      <w:proofErr w:type="gramStart"/>
      <w:r w:rsidRPr="001E12D4">
        <w:rPr>
          <w:szCs w:val="24"/>
        </w:rPr>
        <w:t>topraklarının  %</w:t>
      </w:r>
      <w:proofErr w:type="gramEnd"/>
      <w:r w:rsidRPr="001E12D4">
        <w:rPr>
          <w:szCs w:val="24"/>
        </w:rPr>
        <w:t xml:space="preserve"> 57,5i platolardan, % 37 si dağlardan ve % 5,5 i de ovalardan meydana gelmektedir.</w:t>
      </w:r>
    </w:p>
    <w:p w14:paraId="3046E062" w14:textId="77777777" w:rsidR="00054BE4" w:rsidRPr="001E12D4" w:rsidRDefault="00054BE4" w:rsidP="00054BE4">
      <w:pPr>
        <w:tabs>
          <w:tab w:val="left" w:pos="1273"/>
        </w:tabs>
        <w:rPr>
          <w:szCs w:val="24"/>
        </w:rPr>
      </w:pPr>
      <w:r w:rsidRPr="001E12D4">
        <w:rPr>
          <w:szCs w:val="24"/>
        </w:rPr>
        <w:tab/>
        <w:t xml:space="preserve">Uşak Kütahya Vilayetine bağlı bir kaza iken, 9 Temmuz 1953 tarih ve 6129 sayılı Kanunun 15 Temmuz 1953 tarih ve 8458 sayılı </w:t>
      </w:r>
      <w:proofErr w:type="gramStart"/>
      <w:r w:rsidRPr="001E12D4">
        <w:rPr>
          <w:szCs w:val="24"/>
        </w:rPr>
        <w:t>Resmi</w:t>
      </w:r>
      <w:proofErr w:type="gramEnd"/>
      <w:r w:rsidRPr="001E12D4">
        <w:rPr>
          <w:szCs w:val="24"/>
        </w:rPr>
        <w:t xml:space="preserve"> </w:t>
      </w:r>
      <w:proofErr w:type="spellStart"/>
      <w:r w:rsidRPr="001E12D4">
        <w:rPr>
          <w:szCs w:val="24"/>
        </w:rPr>
        <w:t>Gazete’de</w:t>
      </w:r>
      <w:proofErr w:type="spellEnd"/>
      <w:r w:rsidRPr="001E12D4">
        <w:rPr>
          <w:szCs w:val="24"/>
        </w:rPr>
        <w:t xml:space="preserve"> yayımlanması ile vilayet olarak “il” </w:t>
      </w:r>
      <w:r w:rsidRPr="001E12D4">
        <w:rPr>
          <w:szCs w:val="24"/>
        </w:rPr>
        <w:lastRenderedPageBreak/>
        <w:t xml:space="preserve">statüsüne kavuşmuştur. Aynı kanunla Banaz, Ulubey, Karahallı ve Sivaslı nahiye merkezlerinde birer kaza kurulmuş, ayrıca Manisa Vilayetine bağlı Eşme kazasını da ihtiva etmek üzere, şu anki mevcut 5 ilçesi belirlenmiştir. </w:t>
      </w:r>
    </w:p>
    <w:p w14:paraId="2A1AD4B0" w14:textId="75F2F33F" w:rsidR="00054BE4" w:rsidRPr="001E12D4" w:rsidRDefault="00054BE4" w:rsidP="00054BE4">
      <w:pPr>
        <w:keepNext/>
        <w:jc w:val="center"/>
        <w:rPr>
          <w:szCs w:val="24"/>
        </w:rPr>
      </w:pPr>
      <w:r>
        <w:rPr>
          <w:noProof/>
        </w:rPr>
        <w:pict w14:anchorId="60714F10">
          <v:shape id="Freeform 14" o:spid="_x0000_s1027" style="position:absolute;left:0;text-align:left;margin-left:98.8pt;margin-top:36.9pt;width:156.45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04,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" path="m3201,9c3116,,2959,66,2833,107v-126,41,-290,104,-390,150c2343,303,2284,354,2233,384v-51,30,-33,-8,-97,53c2072,498,1906,693,1851,752v-55,59,-26,37,-45,37c1787,789,1774,766,1738,752v-36,-14,-81,-35,-150,-45c1519,697,1442,690,1326,692v-116,2,-329,19,-435,30c785,733,765,750,688,759v-77,9,-211,13,-262,15c375,776,397,761,381,774v-16,13,-32,46,-53,75c307,878,294,906,253,947,212,988,120,1063,81,1097v-39,34,-81,14,-60,52c42,1187,157,1269,208,1322v51,53,88,117,120,142c360,1489,340,1432,403,1472v63,40,190,137,300,232c813,1799,979,1971,1063,2042v84,71,77,49,143,90c1272,2173,1405,2261,1461,2289v56,28,40,3,82,8c1585,2302,1666,2318,1716,2319v50,1,83,-19,127,-15c1887,2308,1919,2307,1978,2342v59,35,148,87,218,172c2266,2599,2355,2786,2398,2852v43,66,15,40,53,60c2489,2932,2531,2942,2623,2972v92,30,248,76,383,120c3141,3136,3339,3210,3433,3234v94,24,112,24,135,c3591,3210,3573,3136,3568,3092v-5,-44,-55,-56,-30,-120c3563,2908,3634,2830,3718,2709v84,-121,241,-361,323,-465c4123,2140,4183,2124,4213,2087v30,-37,-22,-34,8,-68c4251,1985,4382,1946,4393,1884v11,-62,-84,-153,-105,-240c4267,1557,4260,1480,4266,1359v6,-121,69,-323,60,-442c4317,798,4270,704,4213,647v-57,-57,-156,-47,-232,-75c3905,544,3831,516,3756,482,3681,448,3600,423,3531,369,3462,315,3394,219,3343,159,3292,99,3286,18,3201,9xe" filled="f" strokecolor="red" strokeweight="3pt">
            <v:path arrowok="t" o:connecttype="custom" o:connectlocs="1444168,3999;1278140,47549;1102187,114206;1007444,170643;963681,194195;835100,334176;814798,350618;784119,334176;716444,314179;598240,307513;401985,320845;310399,337287;192195,343952;171893,343952;147981,377281;114144,420831;36544,487488;9474,510596;93842,587474;147981,650577;181818,654132;317166,757229;479585,907430;544101,947425;659147,1017193;696142,1020748;774193,1030524;831491,1023859;892397,1040745;990751,1117179;1081885,1267380;1105797,1294043;1183396,1320706;1356191,1374032;1548837,1437135;1609744,1437135;1609744,1374032;1596209,1320706;1677418,1203834;1823143,997196;1900743,927427;1904352,897209;1981952,837218;1934580,730566;1924655,603917;1951724,407499;1900743,287516;1796074,254187;1694562,214193;1593051,163977;1508233,70657;1444168,3999" o:connectangles="0,0,0,0,0,0,0,0,0,0,0,0,0,0,0,0,0,0,0,0,0,0,0,0,0,0,0,0,0,0,0,0,0,0,0,0,0,0,0,0,0,0,0,0,0,0,0,0,0,0,0,0"/>
          </v:shape>
        </w:pict>
      </w:r>
      <w:r w:rsidRPr="001E12D4">
        <w:rPr>
          <w:noProof/>
          <w:szCs w:val="24"/>
          <w:lang w:eastAsia="tr-TR"/>
        </w:rPr>
        <w:drawing>
          <wp:inline distT="0" distB="0" distL="0" distR="0" wp14:anchorId="0EE8050F" wp14:editId="7616C5CC">
            <wp:extent cx="4238625" cy="3248025"/>
            <wp:effectExtent l="57150" t="38100" r="47625" b="28575"/>
            <wp:docPr id="4" name="Resim 4" descr="Usak_har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k_haritasi"/>
                    <pic:cNvPicPr>
                      <a:picLocks noChangeAspect="1" noChangeArrowheads="1"/>
                    </pic:cNvPicPr>
                  </pic:nvPicPr>
                  <pic:blipFill>
                    <a:blip r:embed="rId14" cstate="print"/>
                    <a:srcRect l="1790" t="2148" r="2179" b="2811"/>
                    <a:stretch>
                      <a:fillRect/>
                    </a:stretch>
                  </pic:blipFill>
                  <pic:spPr bwMode="auto">
                    <a:xfrm>
                      <a:off x="0" y="0"/>
                      <a:ext cx="4238625" cy="3248025"/>
                    </a:xfrm>
                    <a:prstGeom prst="rect">
                      <a:avLst/>
                    </a:prstGeom>
                    <a:noFill/>
                    <a:ln w="28575" cmpd="sng">
                      <a:solidFill>
                        <a:srgbClr val="000000"/>
                      </a:solidFill>
                      <a:miter lim="800000"/>
                      <a:headEnd/>
                      <a:tailEnd/>
                    </a:ln>
                    <a:effectLst/>
                  </pic:spPr>
                </pic:pic>
              </a:graphicData>
            </a:graphic>
          </wp:inline>
        </w:drawing>
      </w:r>
    </w:p>
    <w:p w14:paraId="625E298B" w14:textId="77777777" w:rsidR="00054BE4" w:rsidRPr="001E12D4" w:rsidRDefault="00054BE4" w:rsidP="00054BE4">
      <w:pPr>
        <w:pStyle w:val="ResimYazs"/>
        <w:rPr>
          <w:rFonts w:ascii="Times New Roman" w:hAnsi="Times New Roman"/>
          <w:sz w:val="24"/>
          <w:szCs w:val="24"/>
          <w:lang w:val="tr-TR"/>
        </w:rPr>
      </w:pPr>
      <w:bookmarkStart w:id="7" w:name="_Toc368046682"/>
      <w:bookmarkStart w:id="8" w:name="_Toc113894397"/>
      <w:r w:rsidRPr="001E12D4">
        <w:rPr>
          <w:rFonts w:ascii="Times New Roman" w:hAnsi="Times New Roman"/>
          <w:sz w:val="24"/>
          <w:szCs w:val="24"/>
          <w:lang w:val="tr-TR"/>
        </w:rPr>
        <w:t xml:space="preserve">HARİTA </w:t>
      </w:r>
      <w:r w:rsidRPr="001E12D4">
        <w:rPr>
          <w:rFonts w:ascii="Times New Roman" w:hAnsi="Times New Roman"/>
          <w:sz w:val="24"/>
          <w:szCs w:val="24"/>
          <w:lang w:val="tr-TR"/>
        </w:rPr>
        <w:fldChar w:fldCharType="begin"/>
      </w:r>
      <w:r w:rsidRPr="001E12D4">
        <w:rPr>
          <w:rFonts w:ascii="Times New Roman" w:hAnsi="Times New Roman"/>
          <w:sz w:val="24"/>
          <w:szCs w:val="24"/>
          <w:lang w:val="tr-TR"/>
        </w:rPr>
        <w:instrText xml:space="preserve"> SEQ HAİRATA \* ARABIC </w:instrText>
      </w:r>
      <w:r w:rsidRPr="001E12D4">
        <w:rPr>
          <w:rFonts w:ascii="Times New Roman" w:hAnsi="Times New Roman"/>
          <w:sz w:val="24"/>
          <w:szCs w:val="24"/>
          <w:lang w:val="tr-TR"/>
        </w:rPr>
        <w:fldChar w:fldCharType="separate"/>
      </w:r>
      <w:r>
        <w:rPr>
          <w:rFonts w:ascii="Times New Roman" w:hAnsi="Times New Roman"/>
          <w:noProof/>
          <w:sz w:val="24"/>
          <w:szCs w:val="24"/>
          <w:lang w:val="tr-TR"/>
        </w:rPr>
        <w:t>2</w:t>
      </w:r>
      <w:r w:rsidRPr="001E12D4">
        <w:rPr>
          <w:rFonts w:ascii="Times New Roman" w:hAnsi="Times New Roman"/>
          <w:sz w:val="24"/>
          <w:szCs w:val="24"/>
          <w:lang w:val="tr-TR"/>
        </w:rPr>
        <w:fldChar w:fldCharType="end"/>
      </w:r>
      <w:r w:rsidRPr="001E12D4">
        <w:rPr>
          <w:rFonts w:ascii="Times New Roman" w:hAnsi="Times New Roman"/>
          <w:sz w:val="24"/>
          <w:szCs w:val="24"/>
          <w:lang w:val="tr-TR"/>
        </w:rPr>
        <w:t>: UŞAK İLÇELERİ</w:t>
      </w:r>
      <w:bookmarkEnd w:id="7"/>
      <w:bookmarkEnd w:id="8"/>
    </w:p>
    <w:p w14:paraId="516CAFE2" w14:textId="77777777" w:rsidR="00054BE4" w:rsidRPr="001E12D4" w:rsidRDefault="00054BE4" w:rsidP="00054BE4">
      <w:pPr>
        <w:jc w:val="center"/>
        <w:rPr>
          <w:szCs w:val="24"/>
        </w:rPr>
      </w:pPr>
      <w:r>
        <w:rPr>
          <w:noProof/>
          <w:szCs w:val="24"/>
        </w:rPr>
        <w:drawing>
          <wp:inline distT="0" distB="0" distL="0" distR="0" wp14:anchorId="62AF0989" wp14:editId="700DB24B">
            <wp:extent cx="3926541" cy="3975828"/>
            <wp:effectExtent l="0" t="0" r="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5">
                      <a:extLst>
                        <a:ext uri="{28A0092B-C50C-407E-A947-70E740481C1C}">
                          <a14:useLocalDpi xmlns:a14="http://schemas.microsoft.com/office/drawing/2010/main" val="0"/>
                        </a:ext>
                      </a:extLst>
                    </a:blip>
                    <a:stretch>
                      <a:fillRect/>
                    </a:stretch>
                  </pic:blipFill>
                  <pic:spPr>
                    <a:xfrm>
                      <a:off x="0" y="0"/>
                      <a:ext cx="3933171" cy="3982541"/>
                    </a:xfrm>
                    <a:prstGeom prst="rect">
                      <a:avLst/>
                    </a:prstGeom>
                  </pic:spPr>
                </pic:pic>
              </a:graphicData>
            </a:graphic>
          </wp:inline>
        </w:drawing>
      </w:r>
    </w:p>
    <w:p w14:paraId="51A44AA4" w14:textId="77777777" w:rsidR="00054BE4" w:rsidRPr="001E12D4" w:rsidRDefault="00054BE4" w:rsidP="00054BE4">
      <w:pPr>
        <w:pStyle w:val="ResimYazs"/>
        <w:rPr>
          <w:rFonts w:ascii="Times New Roman" w:hAnsi="Times New Roman"/>
          <w:sz w:val="24"/>
          <w:szCs w:val="24"/>
          <w:lang w:val="tr-TR"/>
        </w:rPr>
      </w:pPr>
      <w:bookmarkStart w:id="9" w:name="_Toc368046683"/>
    </w:p>
    <w:p w14:paraId="26D051BE" w14:textId="77777777" w:rsidR="00054BE4" w:rsidRPr="001E12D4" w:rsidRDefault="00054BE4" w:rsidP="00054BE4">
      <w:pPr>
        <w:pStyle w:val="ResimYazs"/>
        <w:rPr>
          <w:rFonts w:ascii="Times New Roman" w:hAnsi="Times New Roman"/>
          <w:sz w:val="24"/>
          <w:szCs w:val="24"/>
          <w:lang w:val="tr-TR"/>
        </w:rPr>
      </w:pPr>
      <w:bookmarkStart w:id="10" w:name="_Toc113894398"/>
      <w:r w:rsidRPr="001E12D4">
        <w:rPr>
          <w:rFonts w:ascii="Times New Roman" w:hAnsi="Times New Roman"/>
          <w:sz w:val="24"/>
          <w:szCs w:val="24"/>
          <w:lang w:val="tr-TR"/>
        </w:rPr>
        <w:t xml:space="preserve">HARİTA </w:t>
      </w:r>
      <w:r w:rsidRPr="001E12D4">
        <w:rPr>
          <w:rFonts w:ascii="Times New Roman" w:hAnsi="Times New Roman"/>
          <w:sz w:val="24"/>
          <w:szCs w:val="24"/>
          <w:lang w:val="tr-TR"/>
        </w:rPr>
        <w:fldChar w:fldCharType="begin"/>
      </w:r>
      <w:r w:rsidRPr="001E12D4">
        <w:rPr>
          <w:rFonts w:ascii="Times New Roman" w:hAnsi="Times New Roman"/>
          <w:sz w:val="24"/>
          <w:szCs w:val="24"/>
          <w:lang w:val="tr-TR"/>
        </w:rPr>
        <w:instrText xml:space="preserve"> SEQ HAİRATA \* ARABIC </w:instrText>
      </w:r>
      <w:r w:rsidRPr="001E12D4">
        <w:rPr>
          <w:rFonts w:ascii="Times New Roman" w:hAnsi="Times New Roman"/>
          <w:sz w:val="24"/>
          <w:szCs w:val="24"/>
          <w:lang w:val="tr-TR"/>
        </w:rPr>
        <w:fldChar w:fldCharType="separate"/>
      </w:r>
      <w:r>
        <w:rPr>
          <w:rFonts w:ascii="Times New Roman" w:hAnsi="Times New Roman"/>
          <w:noProof/>
          <w:sz w:val="24"/>
          <w:szCs w:val="24"/>
          <w:lang w:val="tr-TR"/>
        </w:rPr>
        <w:t>3</w:t>
      </w:r>
      <w:r w:rsidRPr="001E12D4">
        <w:rPr>
          <w:rFonts w:ascii="Times New Roman" w:hAnsi="Times New Roman"/>
          <w:sz w:val="24"/>
          <w:szCs w:val="24"/>
          <w:lang w:val="tr-TR"/>
        </w:rPr>
        <w:fldChar w:fldCharType="end"/>
      </w:r>
      <w:r w:rsidRPr="001E12D4">
        <w:rPr>
          <w:rFonts w:ascii="Times New Roman" w:hAnsi="Times New Roman"/>
          <w:sz w:val="24"/>
          <w:szCs w:val="24"/>
          <w:lang w:val="tr-TR"/>
        </w:rPr>
        <w:t>: UYDU GÖRÜNTÜSÜ</w:t>
      </w:r>
      <w:bookmarkEnd w:id="10"/>
      <w:r w:rsidRPr="001E12D4">
        <w:rPr>
          <w:rFonts w:ascii="Times New Roman" w:hAnsi="Times New Roman"/>
          <w:sz w:val="24"/>
          <w:szCs w:val="24"/>
          <w:lang w:val="tr-TR"/>
        </w:rPr>
        <w:t xml:space="preserve"> </w:t>
      </w:r>
      <w:bookmarkEnd w:id="9"/>
    </w:p>
    <w:p w14:paraId="20DCA989" w14:textId="77777777" w:rsidR="00054BE4" w:rsidRPr="001E12D4" w:rsidRDefault="00054BE4" w:rsidP="00054BE4">
      <w:pPr>
        <w:ind w:firstLine="708"/>
        <w:rPr>
          <w:szCs w:val="24"/>
        </w:rPr>
      </w:pPr>
      <w:r w:rsidRPr="001E12D4">
        <w:rPr>
          <w:szCs w:val="24"/>
        </w:rPr>
        <w:t xml:space="preserve">Devlet Planlama Teşkilatı tarafından 2004 yılında yapılmış olan "İlçelerin </w:t>
      </w:r>
      <w:proofErr w:type="spellStart"/>
      <w:r w:rsidRPr="001E12D4">
        <w:rPr>
          <w:szCs w:val="24"/>
        </w:rPr>
        <w:t>Sosyo</w:t>
      </w:r>
      <w:proofErr w:type="spellEnd"/>
      <w:r w:rsidRPr="001E12D4">
        <w:rPr>
          <w:szCs w:val="24"/>
        </w:rPr>
        <w:t xml:space="preserve">-Ekonomik Gelişmişlik Sıralaması Araştırması” </w:t>
      </w:r>
      <w:proofErr w:type="spellStart"/>
      <w:r w:rsidRPr="001E12D4">
        <w:rPr>
          <w:szCs w:val="24"/>
        </w:rPr>
        <w:t>na</w:t>
      </w:r>
      <w:proofErr w:type="spellEnd"/>
      <w:r w:rsidRPr="001E12D4">
        <w:rPr>
          <w:szCs w:val="24"/>
        </w:rPr>
        <w:t xml:space="preserve"> göre, Uşak Merkez ilçesi 872 ilçe içerisinden 52. sırada olup 2. derece gelişmiş ilçeler arasında yer almaktadır.</w:t>
      </w:r>
    </w:p>
    <w:p w14:paraId="4C60B97F" w14:textId="77777777" w:rsidR="00054BE4" w:rsidRPr="001E12D4" w:rsidRDefault="00054BE4" w:rsidP="00054BE4">
      <w:pPr>
        <w:rPr>
          <w:szCs w:val="24"/>
        </w:rPr>
      </w:pPr>
    </w:p>
    <w:p w14:paraId="35B916FA" w14:textId="77777777" w:rsidR="00054BE4" w:rsidRPr="001E12D4" w:rsidRDefault="00054BE4" w:rsidP="00054BE4">
      <w:pPr>
        <w:rPr>
          <w:szCs w:val="24"/>
        </w:rPr>
      </w:pPr>
      <w:r w:rsidRPr="001E12D4">
        <w:rPr>
          <w:szCs w:val="24"/>
        </w:rPr>
        <w:t xml:space="preserve">Uşak Merkez İlçesi </w:t>
      </w:r>
      <w:proofErr w:type="spellStart"/>
      <w:r w:rsidRPr="001E12D4">
        <w:rPr>
          <w:szCs w:val="24"/>
        </w:rPr>
        <w:t>Sosyo</w:t>
      </w:r>
      <w:proofErr w:type="spellEnd"/>
      <w:r w:rsidRPr="001E12D4">
        <w:rPr>
          <w:szCs w:val="24"/>
        </w:rPr>
        <w:t>-Ekonomik Göstergeleri</w:t>
      </w:r>
    </w:p>
    <w:tbl>
      <w:tblPr>
        <w:tblW w:w="3565" w:type="pct"/>
        <w:jc w:val="center"/>
        <w:tblCellMar>
          <w:left w:w="70" w:type="dxa"/>
          <w:right w:w="70" w:type="dxa"/>
        </w:tblCellMar>
        <w:tblLook w:val="04A0" w:firstRow="1" w:lastRow="0" w:firstColumn="1" w:lastColumn="0" w:noHBand="0" w:noVBand="1"/>
      </w:tblPr>
      <w:tblGrid>
        <w:gridCol w:w="4419"/>
        <w:gridCol w:w="976"/>
        <w:gridCol w:w="1173"/>
      </w:tblGrid>
      <w:tr w:rsidR="00054BE4" w:rsidRPr="001E12D4" w14:paraId="24CBFE7C" w14:textId="77777777" w:rsidTr="00B10CA5">
        <w:trPr>
          <w:trHeight w:val="193"/>
          <w:jc w:val="center"/>
        </w:trPr>
        <w:tc>
          <w:tcPr>
            <w:tcW w:w="3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3467F" w14:textId="77777777" w:rsidR="00054BE4" w:rsidRPr="001E12D4" w:rsidRDefault="00054BE4" w:rsidP="00B10CA5">
            <w:pPr>
              <w:rPr>
                <w:szCs w:val="24"/>
              </w:rPr>
            </w:pPr>
            <w:r w:rsidRPr="001E12D4">
              <w:rPr>
                <w:szCs w:val="24"/>
              </w:rPr>
              <w:t>SOSYO-EKONOMİK GÖSTERGELER</w:t>
            </w:r>
          </w:p>
        </w:tc>
        <w:tc>
          <w:tcPr>
            <w:tcW w:w="1636" w:type="pct"/>
            <w:gridSpan w:val="2"/>
            <w:tcBorders>
              <w:top w:val="single" w:sz="4" w:space="0" w:color="auto"/>
              <w:left w:val="nil"/>
              <w:bottom w:val="single" w:sz="4" w:space="0" w:color="auto"/>
              <w:right w:val="single" w:sz="4" w:space="0" w:color="auto"/>
            </w:tcBorders>
            <w:shd w:val="clear" w:color="auto" w:fill="auto"/>
            <w:vAlign w:val="bottom"/>
            <w:hideMark/>
          </w:tcPr>
          <w:p w14:paraId="30A4292A" w14:textId="77777777" w:rsidR="00054BE4" w:rsidRPr="001E12D4" w:rsidRDefault="00054BE4" w:rsidP="00B10CA5">
            <w:pPr>
              <w:rPr>
                <w:szCs w:val="24"/>
              </w:rPr>
            </w:pPr>
            <w:r w:rsidRPr="001E12D4">
              <w:rPr>
                <w:szCs w:val="24"/>
              </w:rPr>
              <w:t>Merkez</w:t>
            </w:r>
          </w:p>
        </w:tc>
      </w:tr>
      <w:tr w:rsidR="00054BE4" w:rsidRPr="001E12D4" w14:paraId="673635E9" w14:textId="77777777" w:rsidTr="00B10CA5">
        <w:trPr>
          <w:trHeight w:val="66"/>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40EEA6CD" w14:textId="77777777" w:rsidR="00054BE4" w:rsidRPr="001E12D4" w:rsidRDefault="00054BE4" w:rsidP="00B10CA5">
            <w:pPr>
              <w:rPr>
                <w:szCs w:val="24"/>
              </w:rPr>
            </w:pPr>
            <w:r w:rsidRPr="001E12D4">
              <w:rPr>
                <w:szCs w:val="24"/>
              </w:rPr>
              <w:t> </w:t>
            </w:r>
          </w:p>
        </w:tc>
        <w:tc>
          <w:tcPr>
            <w:tcW w:w="743" w:type="pct"/>
            <w:tcBorders>
              <w:top w:val="nil"/>
              <w:left w:val="nil"/>
              <w:bottom w:val="single" w:sz="4" w:space="0" w:color="auto"/>
              <w:right w:val="single" w:sz="4" w:space="0" w:color="auto"/>
            </w:tcBorders>
            <w:shd w:val="clear" w:color="auto" w:fill="auto"/>
            <w:noWrap/>
            <w:vAlign w:val="bottom"/>
            <w:hideMark/>
          </w:tcPr>
          <w:p w14:paraId="1E81D274" w14:textId="77777777" w:rsidR="00054BE4" w:rsidRPr="001E12D4" w:rsidRDefault="00054BE4" w:rsidP="00B10CA5">
            <w:pPr>
              <w:rPr>
                <w:szCs w:val="24"/>
              </w:rPr>
            </w:pPr>
            <w:r w:rsidRPr="001E12D4">
              <w:rPr>
                <w:szCs w:val="24"/>
              </w:rPr>
              <w:t> </w:t>
            </w:r>
          </w:p>
        </w:tc>
        <w:tc>
          <w:tcPr>
            <w:tcW w:w="893" w:type="pct"/>
            <w:tcBorders>
              <w:top w:val="nil"/>
              <w:left w:val="nil"/>
              <w:bottom w:val="single" w:sz="4" w:space="0" w:color="auto"/>
              <w:right w:val="single" w:sz="4" w:space="0" w:color="auto"/>
            </w:tcBorders>
            <w:shd w:val="clear" w:color="auto" w:fill="auto"/>
            <w:noWrap/>
            <w:vAlign w:val="bottom"/>
            <w:hideMark/>
          </w:tcPr>
          <w:p w14:paraId="757366A8" w14:textId="77777777" w:rsidR="00054BE4" w:rsidRPr="001E12D4" w:rsidRDefault="00054BE4" w:rsidP="00B10CA5">
            <w:pPr>
              <w:rPr>
                <w:szCs w:val="24"/>
              </w:rPr>
            </w:pPr>
            <w:r w:rsidRPr="001E12D4">
              <w:rPr>
                <w:szCs w:val="24"/>
              </w:rPr>
              <w:t>Sıra</w:t>
            </w:r>
          </w:p>
        </w:tc>
      </w:tr>
      <w:tr w:rsidR="00054BE4" w:rsidRPr="001E12D4" w14:paraId="0454137D"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25BF27A7" w14:textId="77777777" w:rsidR="00054BE4" w:rsidRPr="001E12D4" w:rsidRDefault="00054BE4" w:rsidP="00B10CA5">
            <w:pPr>
              <w:rPr>
                <w:szCs w:val="24"/>
              </w:rPr>
            </w:pPr>
            <w:r w:rsidRPr="001E12D4">
              <w:rPr>
                <w:szCs w:val="24"/>
              </w:rPr>
              <w:t xml:space="preserve">Nüfus </w:t>
            </w:r>
          </w:p>
        </w:tc>
        <w:tc>
          <w:tcPr>
            <w:tcW w:w="743" w:type="pct"/>
            <w:tcBorders>
              <w:top w:val="nil"/>
              <w:left w:val="nil"/>
              <w:bottom w:val="single" w:sz="4" w:space="0" w:color="auto"/>
              <w:right w:val="single" w:sz="4" w:space="0" w:color="auto"/>
            </w:tcBorders>
            <w:shd w:val="clear" w:color="auto" w:fill="auto"/>
            <w:noWrap/>
            <w:vAlign w:val="bottom"/>
            <w:hideMark/>
          </w:tcPr>
          <w:p w14:paraId="3160FCBF" w14:textId="77777777" w:rsidR="00054BE4" w:rsidRPr="001E12D4" w:rsidRDefault="00054BE4" w:rsidP="00B10CA5">
            <w:pPr>
              <w:rPr>
                <w:szCs w:val="24"/>
              </w:rPr>
            </w:pPr>
            <w:r w:rsidRPr="001E12D4">
              <w:rPr>
                <w:szCs w:val="24"/>
              </w:rPr>
              <w:t>179 458</w:t>
            </w:r>
          </w:p>
        </w:tc>
        <w:tc>
          <w:tcPr>
            <w:tcW w:w="893" w:type="pct"/>
            <w:tcBorders>
              <w:top w:val="nil"/>
              <w:left w:val="nil"/>
              <w:bottom w:val="single" w:sz="4" w:space="0" w:color="auto"/>
              <w:right w:val="single" w:sz="4" w:space="0" w:color="auto"/>
            </w:tcBorders>
            <w:shd w:val="clear" w:color="auto" w:fill="auto"/>
            <w:noWrap/>
            <w:vAlign w:val="bottom"/>
            <w:hideMark/>
          </w:tcPr>
          <w:p w14:paraId="70CD055F" w14:textId="77777777" w:rsidR="00054BE4" w:rsidRPr="001E12D4" w:rsidRDefault="00054BE4" w:rsidP="00B10CA5">
            <w:pPr>
              <w:rPr>
                <w:szCs w:val="24"/>
              </w:rPr>
            </w:pPr>
            <w:r w:rsidRPr="001E12D4">
              <w:rPr>
                <w:szCs w:val="24"/>
              </w:rPr>
              <w:t>45</w:t>
            </w:r>
          </w:p>
        </w:tc>
      </w:tr>
      <w:tr w:rsidR="00054BE4" w:rsidRPr="001E12D4" w14:paraId="3338E984"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287C4D32" w14:textId="77777777" w:rsidR="00054BE4" w:rsidRPr="001E12D4" w:rsidRDefault="00054BE4" w:rsidP="00B10CA5">
            <w:pPr>
              <w:rPr>
                <w:szCs w:val="24"/>
              </w:rPr>
            </w:pPr>
            <w:r w:rsidRPr="001E12D4">
              <w:rPr>
                <w:szCs w:val="24"/>
              </w:rPr>
              <w:t xml:space="preserve">Şehirleşme Oranı </w:t>
            </w:r>
          </w:p>
        </w:tc>
        <w:tc>
          <w:tcPr>
            <w:tcW w:w="743" w:type="pct"/>
            <w:tcBorders>
              <w:top w:val="nil"/>
              <w:left w:val="nil"/>
              <w:bottom w:val="single" w:sz="4" w:space="0" w:color="auto"/>
              <w:right w:val="single" w:sz="4" w:space="0" w:color="auto"/>
            </w:tcBorders>
            <w:shd w:val="clear" w:color="auto" w:fill="auto"/>
            <w:noWrap/>
            <w:vAlign w:val="bottom"/>
            <w:hideMark/>
          </w:tcPr>
          <w:p w14:paraId="43AA4623" w14:textId="77777777" w:rsidR="00054BE4" w:rsidRPr="001E12D4" w:rsidRDefault="00054BE4" w:rsidP="00B10CA5">
            <w:pPr>
              <w:rPr>
                <w:szCs w:val="24"/>
              </w:rPr>
            </w:pPr>
            <w:r w:rsidRPr="001E12D4">
              <w:rPr>
                <w:szCs w:val="24"/>
              </w:rPr>
              <w:t>76,34</w:t>
            </w:r>
          </w:p>
        </w:tc>
        <w:tc>
          <w:tcPr>
            <w:tcW w:w="893" w:type="pct"/>
            <w:tcBorders>
              <w:top w:val="nil"/>
              <w:left w:val="nil"/>
              <w:bottom w:val="single" w:sz="4" w:space="0" w:color="auto"/>
              <w:right w:val="single" w:sz="4" w:space="0" w:color="auto"/>
            </w:tcBorders>
            <w:shd w:val="clear" w:color="auto" w:fill="auto"/>
            <w:noWrap/>
            <w:vAlign w:val="bottom"/>
            <w:hideMark/>
          </w:tcPr>
          <w:p w14:paraId="765197C9" w14:textId="77777777" w:rsidR="00054BE4" w:rsidRPr="001E12D4" w:rsidRDefault="00054BE4" w:rsidP="00B10CA5">
            <w:pPr>
              <w:rPr>
                <w:szCs w:val="24"/>
              </w:rPr>
            </w:pPr>
            <w:r w:rsidRPr="001E12D4">
              <w:rPr>
                <w:szCs w:val="24"/>
              </w:rPr>
              <w:t>53</w:t>
            </w:r>
          </w:p>
        </w:tc>
      </w:tr>
      <w:tr w:rsidR="00054BE4" w:rsidRPr="001E12D4" w14:paraId="5409EAF2"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29632B38" w14:textId="77777777" w:rsidR="00054BE4" w:rsidRPr="001E12D4" w:rsidRDefault="00054BE4" w:rsidP="00B10CA5">
            <w:pPr>
              <w:rPr>
                <w:szCs w:val="24"/>
              </w:rPr>
            </w:pPr>
            <w:r w:rsidRPr="001E12D4">
              <w:rPr>
                <w:szCs w:val="24"/>
              </w:rPr>
              <w:t xml:space="preserve">Nüfus Artış Hızı (%) </w:t>
            </w:r>
          </w:p>
        </w:tc>
        <w:tc>
          <w:tcPr>
            <w:tcW w:w="743" w:type="pct"/>
            <w:tcBorders>
              <w:top w:val="nil"/>
              <w:left w:val="nil"/>
              <w:bottom w:val="single" w:sz="4" w:space="0" w:color="auto"/>
              <w:right w:val="single" w:sz="4" w:space="0" w:color="auto"/>
            </w:tcBorders>
            <w:shd w:val="clear" w:color="auto" w:fill="auto"/>
            <w:noWrap/>
            <w:vAlign w:val="bottom"/>
            <w:hideMark/>
          </w:tcPr>
          <w:p w14:paraId="5C7DDB02" w14:textId="77777777" w:rsidR="00054BE4" w:rsidRPr="001E12D4" w:rsidRDefault="00054BE4" w:rsidP="00B10CA5">
            <w:pPr>
              <w:rPr>
                <w:szCs w:val="24"/>
              </w:rPr>
            </w:pPr>
            <w:r w:rsidRPr="001E12D4">
              <w:rPr>
                <w:szCs w:val="24"/>
              </w:rPr>
              <w:t>20,97</w:t>
            </w:r>
          </w:p>
        </w:tc>
        <w:tc>
          <w:tcPr>
            <w:tcW w:w="893" w:type="pct"/>
            <w:tcBorders>
              <w:top w:val="nil"/>
              <w:left w:val="nil"/>
              <w:bottom w:val="single" w:sz="4" w:space="0" w:color="auto"/>
              <w:right w:val="single" w:sz="4" w:space="0" w:color="auto"/>
            </w:tcBorders>
            <w:shd w:val="clear" w:color="auto" w:fill="auto"/>
            <w:noWrap/>
            <w:vAlign w:val="bottom"/>
            <w:hideMark/>
          </w:tcPr>
          <w:p w14:paraId="6347C97F" w14:textId="77777777" w:rsidR="00054BE4" w:rsidRPr="001E12D4" w:rsidRDefault="00054BE4" w:rsidP="00B10CA5">
            <w:pPr>
              <w:rPr>
                <w:szCs w:val="24"/>
              </w:rPr>
            </w:pPr>
            <w:r w:rsidRPr="001E12D4">
              <w:rPr>
                <w:szCs w:val="24"/>
              </w:rPr>
              <w:t>172</w:t>
            </w:r>
          </w:p>
        </w:tc>
      </w:tr>
      <w:tr w:rsidR="00054BE4" w:rsidRPr="001E12D4" w14:paraId="63E50D5B"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1B872FA4" w14:textId="77777777" w:rsidR="00054BE4" w:rsidRPr="001E12D4" w:rsidRDefault="00054BE4" w:rsidP="00B10CA5">
            <w:pPr>
              <w:rPr>
                <w:szCs w:val="24"/>
              </w:rPr>
            </w:pPr>
            <w:r w:rsidRPr="001E12D4">
              <w:rPr>
                <w:szCs w:val="24"/>
              </w:rPr>
              <w:t>Nüfus Yoğunluğu</w:t>
            </w:r>
          </w:p>
        </w:tc>
        <w:tc>
          <w:tcPr>
            <w:tcW w:w="743" w:type="pct"/>
            <w:tcBorders>
              <w:top w:val="nil"/>
              <w:left w:val="nil"/>
              <w:bottom w:val="single" w:sz="4" w:space="0" w:color="auto"/>
              <w:right w:val="single" w:sz="4" w:space="0" w:color="auto"/>
            </w:tcBorders>
            <w:shd w:val="clear" w:color="auto" w:fill="auto"/>
            <w:noWrap/>
            <w:vAlign w:val="bottom"/>
            <w:hideMark/>
          </w:tcPr>
          <w:p w14:paraId="2C3B655F" w14:textId="77777777" w:rsidR="00054BE4" w:rsidRPr="001E12D4" w:rsidRDefault="00054BE4" w:rsidP="00B10CA5">
            <w:pPr>
              <w:rPr>
                <w:szCs w:val="24"/>
              </w:rPr>
            </w:pPr>
            <w:r w:rsidRPr="001E12D4">
              <w:rPr>
                <w:szCs w:val="24"/>
              </w:rPr>
              <w:t>137</w:t>
            </w:r>
          </w:p>
        </w:tc>
        <w:tc>
          <w:tcPr>
            <w:tcW w:w="893" w:type="pct"/>
            <w:tcBorders>
              <w:top w:val="nil"/>
              <w:left w:val="nil"/>
              <w:bottom w:val="single" w:sz="4" w:space="0" w:color="auto"/>
              <w:right w:val="single" w:sz="4" w:space="0" w:color="auto"/>
            </w:tcBorders>
            <w:shd w:val="clear" w:color="auto" w:fill="auto"/>
            <w:noWrap/>
            <w:vAlign w:val="bottom"/>
            <w:hideMark/>
          </w:tcPr>
          <w:p w14:paraId="7DACA93A" w14:textId="77777777" w:rsidR="00054BE4" w:rsidRPr="001E12D4" w:rsidRDefault="00054BE4" w:rsidP="00B10CA5">
            <w:pPr>
              <w:rPr>
                <w:szCs w:val="24"/>
              </w:rPr>
            </w:pPr>
            <w:r w:rsidRPr="001E12D4">
              <w:rPr>
                <w:szCs w:val="24"/>
              </w:rPr>
              <w:t>134</w:t>
            </w:r>
          </w:p>
        </w:tc>
      </w:tr>
      <w:tr w:rsidR="00054BE4" w:rsidRPr="001E12D4" w14:paraId="414D8AF0"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653E3C7D" w14:textId="77777777" w:rsidR="00054BE4" w:rsidRPr="001E12D4" w:rsidRDefault="00054BE4" w:rsidP="00B10CA5">
            <w:pPr>
              <w:rPr>
                <w:szCs w:val="24"/>
              </w:rPr>
            </w:pPr>
            <w:r w:rsidRPr="001E12D4">
              <w:rPr>
                <w:szCs w:val="24"/>
              </w:rPr>
              <w:t>Nüfus Bağımlılık Oranı (%)</w:t>
            </w:r>
          </w:p>
        </w:tc>
        <w:tc>
          <w:tcPr>
            <w:tcW w:w="743" w:type="pct"/>
            <w:tcBorders>
              <w:top w:val="nil"/>
              <w:left w:val="nil"/>
              <w:bottom w:val="single" w:sz="4" w:space="0" w:color="auto"/>
              <w:right w:val="single" w:sz="4" w:space="0" w:color="auto"/>
            </w:tcBorders>
            <w:shd w:val="clear" w:color="auto" w:fill="auto"/>
            <w:noWrap/>
            <w:vAlign w:val="bottom"/>
            <w:hideMark/>
          </w:tcPr>
          <w:p w14:paraId="1FA37ED9" w14:textId="77777777" w:rsidR="00054BE4" w:rsidRPr="001E12D4" w:rsidRDefault="00054BE4" w:rsidP="00B10CA5">
            <w:pPr>
              <w:rPr>
                <w:szCs w:val="24"/>
              </w:rPr>
            </w:pPr>
            <w:r w:rsidRPr="001E12D4">
              <w:rPr>
                <w:szCs w:val="24"/>
              </w:rPr>
              <w:t>49,37</w:t>
            </w:r>
          </w:p>
        </w:tc>
        <w:tc>
          <w:tcPr>
            <w:tcW w:w="893" w:type="pct"/>
            <w:tcBorders>
              <w:top w:val="nil"/>
              <w:left w:val="nil"/>
              <w:bottom w:val="single" w:sz="4" w:space="0" w:color="auto"/>
              <w:right w:val="single" w:sz="4" w:space="0" w:color="auto"/>
            </w:tcBorders>
            <w:shd w:val="clear" w:color="auto" w:fill="auto"/>
            <w:noWrap/>
            <w:vAlign w:val="bottom"/>
            <w:hideMark/>
          </w:tcPr>
          <w:p w14:paraId="5E4612D6" w14:textId="77777777" w:rsidR="00054BE4" w:rsidRPr="001E12D4" w:rsidRDefault="00054BE4" w:rsidP="00B10CA5">
            <w:pPr>
              <w:rPr>
                <w:szCs w:val="24"/>
              </w:rPr>
            </w:pPr>
            <w:r w:rsidRPr="001E12D4">
              <w:rPr>
                <w:szCs w:val="24"/>
              </w:rPr>
              <w:t>715</w:t>
            </w:r>
          </w:p>
        </w:tc>
      </w:tr>
      <w:tr w:rsidR="00054BE4" w:rsidRPr="001E12D4" w14:paraId="71100481"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56D7E1F1" w14:textId="77777777" w:rsidR="00054BE4" w:rsidRPr="001E12D4" w:rsidRDefault="00054BE4" w:rsidP="00B10CA5">
            <w:pPr>
              <w:rPr>
                <w:szCs w:val="24"/>
              </w:rPr>
            </w:pPr>
            <w:r w:rsidRPr="001E12D4">
              <w:rPr>
                <w:szCs w:val="24"/>
              </w:rPr>
              <w:t xml:space="preserve">Ortalama </w:t>
            </w:r>
            <w:proofErr w:type="spellStart"/>
            <w:r w:rsidRPr="001E12D4">
              <w:rPr>
                <w:szCs w:val="24"/>
              </w:rPr>
              <w:t>Hanehalkı</w:t>
            </w:r>
            <w:proofErr w:type="spellEnd"/>
            <w:r w:rsidRPr="001E12D4">
              <w:rPr>
                <w:szCs w:val="24"/>
              </w:rPr>
              <w:t xml:space="preserve"> Büyüklüğü </w:t>
            </w:r>
          </w:p>
        </w:tc>
        <w:tc>
          <w:tcPr>
            <w:tcW w:w="743" w:type="pct"/>
            <w:tcBorders>
              <w:top w:val="nil"/>
              <w:left w:val="nil"/>
              <w:bottom w:val="single" w:sz="4" w:space="0" w:color="auto"/>
              <w:right w:val="single" w:sz="4" w:space="0" w:color="auto"/>
            </w:tcBorders>
            <w:shd w:val="clear" w:color="auto" w:fill="auto"/>
            <w:noWrap/>
            <w:vAlign w:val="bottom"/>
            <w:hideMark/>
          </w:tcPr>
          <w:p w14:paraId="3303C2B4" w14:textId="77777777" w:rsidR="00054BE4" w:rsidRPr="001E12D4" w:rsidRDefault="00054BE4" w:rsidP="00B10CA5">
            <w:pPr>
              <w:rPr>
                <w:szCs w:val="24"/>
              </w:rPr>
            </w:pPr>
            <w:r w:rsidRPr="001E12D4">
              <w:rPr>
                <w:szCs w:val="24"/>
              </w:rPr>
              <w:t>3,89</w:t>
            </w:r>
          </w:p>
        </w:tc>
        <w:tc>
          <w:tcPr>
            <w:tcW w:w="893" w:type="pct"/>
            <w:tcBorders>
              <w:top w:val="nil"/>
              <w:left w:val="nil"/>
              <w:bottom w:val="single" w:sz="4" w:space="0" w:color="auto"/>
              <w:right w:val="single" w:sz="4" w:space="0" w:color="auto"/>
            </w:tcBorders>
            <w:shd w:val="clear" w:color="auto" w:fill="auto"/>
            <w:noWrap/>
            <w:vAlign w:val="bottom"/>
            <w:hideMark/>
          </w:tcPr>
          <w:p w14:paraId="3251394D" w14:textId="77777777" w:rsidR="00054BE4" w:rsidRPr="001E12D4" w:rsidRDefault="00054BE4" w:rsidP="00B10CA5">
            <w:pPr>
              <w:rPr>
                <w:szCs w:val="24"/>
              </w:rPr>
            </w:pPr>
            <w:r w:rsidRPr="001E12D4">
              <w:rPr>
                <w:szCs w:val="24"/>
              </w:rPr>
              <w:t>717</w:t>
            </w:r>
          </w:p>
        </w:tc>
      </w:tr>
      <w:tr w:rsidR="00054BE4" w:rsidRPr="001E12D4" w14:paraId="5476AD67"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0E89B849" w14:textId="77777777" w:rsidR="00054BE4" w:rsidRPr="001E12D4" w:rsidRDefault="00054BE4" w:rsidP="00B10CA5">
            <w:pPr>
              <w:rPr>
                <w:szCs w:val="24"/>
              </w:rPr>
            </w:pPr>
            <w:r w:rsidRPr="001E12D4">
              <w:rPr>
                <w:szCs w:val="24"/>
              </w:rPr>
              <w:t xml:space="preserve">Tarım Sektöründe Çalışanlar Oranı (%) </w:t>
            </w:r>
          </w:p>
        </w:tc>
        <w:tc>
          <w:tcPr>
            <w:tcW w:w="743" w:type="pct"/>
            <w:tcBorders>
              <w:top w:val="nil"/>
              <w:left w:val="nil"/>
              <w:bottom w:val="single" w:sz="4" w:space="0" w:color="auto"/>
              <w:right w:val="single" w:sz="4" w:space="0" w:color="auto"/>
            </w:tcBorders>
            <w:shd w:val="clear" w:color="auto" w:fill="auto"/>
            <w:noWrap/>
            <w:vAlign w:val="bottom"/>
            <w:hideMark/>
          </w:tcPr>
          <w:p w14:paraId="546F7FE4" w14:textId="77777777" w:rsidR="00054BE4" w:rsidRPr="001E12D4" w:rsidRDefault="00054BE4" w:rsidP="00B10CA5">
            <w:pPr>
              <w:rPr>
                <w:szCs w:val="24"/>
              </w:rPr>
            </w:pPr>
            <w:r w:rsidRPr="001E12D4">
              <w:rPr>
                <w:szCs w:val="24"/>
              </w:rPr>
              <w:t>37,33</w:t>
            </w:r>
          </w:p>
        </w:tc>
        <w:tc>
          <w:tcPr>
            <w:tcW w:w="893" w:type="pct"/>
            <w:tcBorders>
              <w:top w:val="nil"/>
              <w:left w:val="nil"/>
              <w:bottom w:val="single" w:sz="4" w:space="0" w:color="auto"/>
              <w:right w:val="single" w:sz="4" w:space="0" w:color="auto"/>
            </w:tcBorders>
            <w:shd w:val="clear" w:color="auto" w:fill="auto"/>
            <w:noWrap/>
            <w:vAlign w:val="bottom"/>
            <w:hideMark/>
          </w:tcPr>
          <w:p w14:paraId="548A3095" w14:textId="77777777" w:rsidR="00054BE4" w:rsidRPr="001E12D4" w:rsidRDefault="00054BE4" w:rsidP="00B10CA5">
            <w:pPr>
              <w:rPr>
                <w:szCs w:val="24"/>
              </w:rPr>
            </w:pPr>
            <w:r w:rsidRPr="001E12D4">
              <w:rPr>
                <w:szCs w:val="24"/>
              </w:rPr>
              <w:t>812</w:t>
            </w:r>
          </w:p>
        </w:tc>
      </w:tr>
      <w:tr w:rsidR="00054BE4" w:rsidRPr="001E12D4" w14:paraId="1F275C2F"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67E72A1F" w14:textId="77777777" w:rsidR="00054BE4" w:rsidRPr="001E12D4" w:rsidRDefault="00054BE4" w:rsidP="00B10CA5">
            <w:pPr>
              <w:rPr>
                <w:szCs w:val="24"/>
              </w:rPr>
            </w:pPr>
            <w:r w:rsidRPr="001E12D4">
              <w:rPr>
                <w:szCs w:val="24"/>
              </w:rPr>
              <w:t xml:space="preserve">Sanayi Sektöründe Çalışanlar Oranı (%) </w:t>
            </w:r>
          </w:p>
        </w:tc>
        <w:tc>
          <w:tcPr>
            <w:tcW w:w="743" w:type="pct"/>
            <w:tcBorders>
              <w:top w:val="nil"/>
              <w:left w:val="nil"/>
              <w:bottom w:val="single" w:sz="4" w:space="0" w:color="auto"/>
              <w:right w:val="single" w:sz="4" w:space="0" w:color="auto"/>
            </w:tcBorders>
            <w:shd w:val="clear" w:color="auto" w:fill="auto"/>
            <w:noWrap/>
            <w:vAlign w:val="bottom"/>
            <w:hideMark/>
          </w:tcPr>
          <w:p w14:paraId="2A47E212" w14:textId="77777777" w:rsidR="00054BE4" w:rsidRPr="001E12D4" w:rsidRDefault="00054BE4" w:rsidP="00B10CA5">
            <w:pPr>
              <w:rPr>
                <w:szCs w:val="24"/>
              </w:rPr>
            </w:pPr>
            <w:r w:rsidRPr="001E12D4">
              <w:rPr>
                <w:szCs w:val="24"/>
              </w:rPr>
              <w:t>26,33</w:t>
            </w:r>
          </w:p>
        </w:tc>
        <w:tc>
          <w:tcPr>
            <w:tcW w:w="893" w:type="pct"/>
            <w:tcBorders>
              <w:top w:val="nil"/>
              <w:left w:val="nil"/>
              <w:bottom w:val="single" w:sz="4" w:space="0" w:color="auto"/>
              <w:right w:val="single" w:sz="4" w:space="0" w:color="auto"/>
            </w:tcBorders>
            <w:shd w:val="clear" w:color="auto" w:fill="auto"/>
            <w:noWrap/>
            <w:vAlign w:val="bottom"/>
            <w:hideMark/>
          </w:tcPr>
          <w:p w14:paraId="22B89B37" w14:textId="77777777" w:rsidR="00054BE4" w:rsidRPr="001E12D4" w:rsidRDefault="00054BE4" w:rsidP="00B10CA5">
            <w:pPr>
              <w:rPr>
                <w:szCs w:val="24"/>
              </w:rPr>
            </w:pPr>
            <w:r w:rsidRPr="001E12D4">
              <w:rPr>
                <w:szCs w:val="24"/>
              </w:rPr>
              <w:t>22</w:t>
            </w:r>
          </w:p>
        </w:tc>
      </w:tr>
      <w:tr w:rsidR="00054BE4" w:rsidRPr="001E12D4" w14:paraId="2FE647BF"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44082A53" w14:textId="77777777" w:rsidR="00054BE4" w:rsidRPr="001E12D4" w:rsidRDefault="00054BE4" w:rsidP="00B10CA5">
            <w:pPr>
              <w:rPr>
                <w:szCs w:val="24"/>
              </w:rPr>
            </w:pPr>
            <w:r w:rsidRPr="001E12D4">
              <w:rPr>
                <w:szCs w:val="24"/>
              </w:rPr>
              <w:t xml:space="preserve">Hizmetler Sektöründe Çalışanlar Oranı (%) </w:t>
            </w:r>
          </w:p>
        </w:tc>
        <w:tc>
          <w:tcPr>
            <w:tcW w:w="743" w:type="pct"/>
            <w:tcBorders>
              <w:top w:val="nil"/>
              <w:left w:val="nil"/>
              <w:bottom w:val="single" w:sz="4" w:space="0" w:color="auto"/>
              <w:right w:val="single" w:sz="4" w:space="0" w:color="auto"/>
            </w:tcBorders>
            <w:shd w:val="clear" w:color="auto" w:fill="auto"/>
            <w:noWrap/>
            <w:vAlign w:val="bottom"/>
            <w:hideMark/>
          </w:tcPr>
          <w:p w14:paraId="084C9549" w14:textId="77777777" w:rsidR="00054BE4" w:rsidRPr="001E12D4" w:rsidRDefault="00054BE4" w:rsidP="00B10CA5">
            <w:pPr>
              <w:rPr>
                <w:szCs w:val="24"/>
              </w:rPr>
            </w:pPr>
            <w:r w:rsidRPr="001E12D4">
              <w:rPr>
                <w:szCs w:val="24"/>
              </w:rPr>
              <w:t>36,35</w:t>
            </w:r>
          </w:p>
        </w:tc>
        <w:tc>
          <w:tcPr>
            <w:tcW w:w="893" w:type="pct"/>
            <w:tcBorders>
              <w:top w:val="nil"/>
              <w:left w:val="nil"/>
              <w:bottom w:val="single" w:sz="4" w:space="0" w:color="auto"/>
              <w:right w:val="single" w:sz="4" w:space="0" w:color="auto"/>
            </w:tcBorders>
            <w:shd w:val="clear" w:color="auto" w:fill="auto"/>
            <w:noWrap/>
            <w:vAlign w:val="bottom"/>
            <w:hideMark/>
          </w:tcPr>
          <w:p w14:paraId="7D07D0E8" w14:textId="77777777" w:rsidR="00054BE4" w:rsidRPr="001E12D4" w:rsidRDefault="00054BE4" w:rsidP="00B10CA5">
            <w:pPr>
              <w:rPr>
                <w:szCs w:val="24"/>
              </w:rPr>
            </w:pPr>
            <w:r w:rsidRPr="001E12D4">
              <w:rPr>
                <w:szCs w:val="24"/>
              </w:rPr>
              <w:t>148</w:t>
            </w:r>
          </w:p>
        </w:tc>
      </w:tr>
      <w:tr w:rsidR="00054BE4" w:rsidRPr="001E12D4" w14:paraId="715A7767"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305B40C8" w14:textId="77777777" w:rsidR="00054BE4" w:rsidRPr="001E12D4" w:rsidRDefault="00054BE4" w:rsidP="00B10CA5">
            <w:pPr>
              <w:rPr>
                <w:szCs w:val="24"/>
              </w:rPr>
            </w:pPr>
            <w:r w:rsidRPr="001E12D4">
              <w:rPr>
                <w:szCs w:val="24"/>
              </w:rPr>
              <w:t xml:space="preserve">İşsizlik Oranı (%) </w:t>
            </w:r>
          </w:p>
        </w:tc>
        <w:tc>
          <w:tcPr>
            <w:tcW w:w="743" w:type="pct"/>
            <w:tcBorders>
              <w:top w:val="nil"/>
              <w:left w:val="nil"/>
              <w:bottom w:val="single" w:sz="4" w:space="0" w:color="auto"/>
              <w:right w:val="single" w:sz="4" w:space="0" w:color="auto"/>
            </w:tcBorders>
            <w:shd w:val="clear" w:color="auto" w:fill="auto"/>
            <w:noWrap/>
            <w:vAlign w:val="bottom"/>
            <w:hideMark/>
          </w:tcPr>
          <w:p w14:paraId="37D0FCB1" w14:textId="77777777" w:rsidR="00054BE4" w:rsidRPr="001E12D4" w:rsidRDefault="00054BE4" w:rsidP="00B10CA5">
            <w:pPr>
              <w:rPr>
                <w:szCs w:val="24"/>
              </w:rPr>
            </w:pPr>
            <w:r w:rsidRPr="001E12D4">
              <w:rPr>
                <w:szCs w:val="24"/>
              </w:rPr>
              <w:t>8,21</w:t>
            </w:r>
          </w:p>
        </w:tc>
        <w:tc>
          <w:tcPr>
            <w:tcW w:w="893" w:type="pct"/>
            <w:tcBorders>
              <w:top w:val="nil"/>
              <w:left w:val="nil"/>
              <w:bottom w:val="single" w:sz="4" w:space="0" w:color="auto"/>
              <w:right w:val="single" w:sz="4" w:space="0" w:color="auto"/>
            </w:tcBorders>
            <w:shd w:val="clear" w:color="auto" w:fill="auto"/>
            <w:noWrap/>
            <w:vAlign w:val="bottom"/>
            <w:hideMark/>
          </w:tcPr>
          <w:p w14:paraId="677AE971" w14:textId="77777777" w:rsidR="00054BE4" w:rsidRPr="001E12D4" w:rsidRDefault="00054BE4" w:rsidP="00B10CA5">
            <w:pPr>
              <w:rPr>
                <w:szCs w:val="24"/>
              </w:rPr>
            </w:pPr>
            <w:r w:rsidRPr="001E12D4">
              <w:rPr>
                <w:szCs w:val="24"/>
              </w:rPr>
              <w:t>206</w:t>
            </w:r>
          </w:p>
        </w:tc>
      </w:tr>
      <w:tr w:rsidR="00054BE4" w:rsidRPr="001E12D4" w14:paraId="53F00397"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36A3A514" w14:textId="77777777" w:rsidR="00054BE4" w:rsidRPr="001E12D4" w:rsidRDefault="00054BE4" w:rsidP="00B10CA5">
            <w:pPr>
              <w:rPr>
                <w:szCs w:val="24"/>
              </w:rPr>
            </w:pPr>
            <w:r w:rsidRPr="001E12D4">
              <w:rPr>
                <w:szCs w:val="24"/>
              </w:rPr>
              <w:t>Okur Yazar Oranı (%)</w:t>
            </w:r>
          </w:p>
        </w:tc>
        <w:tc>
          <w:tcPr>
            <w:tcW w:w="743" w:type="pct"/>
            <w:tcBorders>
              <w:top w:val="nil"/>
              <w:left w:val="nil"/>
              <w:bottom w:val="single" w:sz="4" w:space="0" w:color="auto"/>
              <w:right w:val="single" w:sz="4" w:space="0" w:color="auto"/>
            </w:tcBorders>
            <w:shd w:val="clear" w:color="auto" w:fill="auto"/>
            <w:noWrap/>
            <w:vAlign w:val="bottom"/>
            <w:hideMark/>
          </w:tcPr>
          <w:p w14:paraId="3F00B114" w14:textId="77777777" w:rsidR="00054BE4" w:rsidRPr="001E12D4" w:rsidRDefault="00054BE4" w:rsidP="00B10CA5">
            <w:pPr>
              <w:rPr>
                <w:szCs w:val="24"/>
              </w:rPr>
            </w:pPr>
            <w:r w:rsidRPr="001E12D4">
              <w:rPr>
                <w:szCs w:val="24"/>
              </w:rPr>
              <w:t>89,44</w:t>
            </w:r>
          </w:p>
        </w:tc>
        <w:tc>
          <w:tcPr>
            <w:tcW w:w="893" w:type="pct"/>
            <w:tcBorders>
              <w:top w:val="nil"/>
              <w:left w:val="nil"/>
              <w:bottom w:val="single" w:sz="4" w:space="0" w:color="auto"/>
              <w:right w:val="single" w:sz="4" w:space="0" w:color="auto"/>
            </w:tcBorders>
            <w:shd w:val="clear" w:color="auto" w:fill="auto"/>
            <w:noWrap/>
            <w:vAlign w:val="bottom"/>
            <w:hideMark/>
          </w:tcPr>
          <w:p w14:paraId="18962AAE" w14:textId="77777777" w:rsidR="00054BE4" w:rsidRPr="001E12D4" w:rsidRDefault="00054BE4" w:rsidP="00B10CA5">
            <w:pPr>
              <w:rPr>
                <w:szCs w:val="24"/>
              </w:rPr>
            </w:pPr>
            <w:r w:rsidRPr="001E12D4">
              <w:rPr>
                <w:szCs w:val="24"/>
              </w:rPr>
              <w:t>190</w:t>
            </w:r>
          </w:p>
        </w:tc>
      </w:tr>
      <w:tr w:rsidR="00054BE4" w:rsidRPr="001E12D4" w14:paraId="6611014B"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39C6A267" w14:textId="77777777" w:rsidR="00054BE4" w:rsidRPr="001E12D4" w:rsidRDefault="00054BE4" w:rsidP="00B10CA5">
            <w:pPr>
              <w:rPr>
                <w:szCs w:val="24"/>
              </w:rPr>
            </w:pPr>
            <w:r w:rsidRPr="001E12D4">
              <w:rPr>
                <w:szCs w:val="24"/>
              </w:rPr>
              <w:t>Bebek Ölüm Oranı (‰)</w:t>
            </w:r>
          </w:p>
        </w:tc>
        <w:tc>
          <w:tcPr>
            <w:tcW w:w="743" w:type="pct"/>
            <w:tcBorders>
              <w:top w:val="nil"/>
              <w:left w:val="nil"/>
              <w:bottom w:val="single" w:sz="4" w:space="0" w:color="auto"/>
              <w:right w:val="single" w:sz="4" w:space="0" w:color="auto"/>
            </w:tcBorders>
            <w:shd w:val="clear" w:color="auto" w:fill="auto"/>
            <w:noWrap/>
            <w:vAlign w:val="bottom"/>
            <w:hideMark/>
          </w:tcPr>
          <w:p w14:paraId="14512E80" w14:textId="77777777" w:rsidR="00054BE4" w:rsidRPr="001E12D4" w:rsidRDefault="00054BE4" w:rsidP="00B10CA5">
            <w:pPr>
              <w:rPr>
                <w:szCs w:val="24"/>
              </w:rPr>
            </w:pPr>
            <w:r w:rsidRPr="001E12D4">
              <w:rPr>
                <w:szCs w:val="24"/>
              </w:rPr>
              <w:t>37,59</w:t>
            </w:r>
          </w:p>
        </w:tc>
        <w:tc>
          <w:tcPr>
            <w:tcW w:w="893" w:type="pct"/>
            <w:tcBorders>
              <w:top w:val="nil"/>
              <w:left w:val="nil"/>
              <w:bottom w:val="single" w:sz="4" w:space="0" w:color="auto"/>
              <w:right w:val="single" w:sz="4" w:space="0" w:color="auto"/>
            </w:tcBorders>
            <w:shd w:val="clear" w:color="auto" w:fill="auto"/>
            <w:noWrap/>
            <w:vAlign w:val="bottom"/>
            <w:hideMark/>
          </w:tcPr>
          <w:p w14:paraId="09719941" w14:textId="77777777" w:rsidR="00054BE4" w:rsidRPr="001E12D4" w:rsidRDefault="00054BE4" w:rsidP="00B10CA5">
            <w:pPr>
              <w:rPr>
                <w:szCs w:val="24"/>
              </w:rPr>
            </w:pPr>
            <w:r w:rsidRPr="001E12D4">
              <w:rPr>
                <w:szCs w:val="24"/>
              </w:rPr>
              <w:t>476</w:t>
            </w:r>
          </w:p>
        </w:tc>
      </w:tr>
      <w:tr w:rsidR="00054BE4" w:rsidRPr="001E12D4" w14:paraId="1BD7B0DD"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356B7A4E" w14:textId="77777777" w:rsidR="00054BE4" w:rsidRPr="001E12D4" w:rsidRDefault="00054BE4" w:rsidP="00B10CA5">
            <w:pPr>
              <w:rPr>
                <w:szCs w:val="24"/>
              </w:rPr>
            </w:pPr>
            <w:r w:rsidRPr="001E12D4">
              <w:rPr>
                <w:szCs w:val="24"/>
              </w:rPr>
              <w:t>Fert Başına Genel Bütçe Geliri (Bin TL)</w:t>
            </w:r>
          </w:p>
        </w:tc>
        <w:tc>
          <w:tcPr>
            <w:tcW w:w="743" w:type="pct"/>
            <w:tcBorders>
              <w:top w:val="nil"/>
              <w:left w:val="nil"/>
              <w:bottom w:val="single" w:sz="4" w:space="0" w:color="auto"/>
              <w:right w:val="single" w:sz="4" w:space="0" w:color="auto"/>
            </w:tcBorders>
            <w:shd w:val="clear" w:color="auto" w:fill="auto"/>
            <w:noWrap/>
            <w:vAlign w:val="bottom"/>
            <w:hideMark/>
          </w:tcPr>
          <w:p w14:paraId="773FD6ED" w14:textId="77777777" w:rsidR="00054BE4" w:rsidRPr="001E12D4" w:rsidRDefault="00054BE4" w:rsidP="00B10CA5">
            <w:pPr>
              <w:rPr>
                <w:szCs w:val="24"/>
              </w:rPr>
            </w:pPr>
            <w:r w:rsidRPr="001E12D4">
              <w:rPr>
                <w:szCs w:val="24"/>
              </w:rPr>
              <w:t>153 706</w:t>
            </w:r>
          </w:p>
        </w:tc>
        <w:tc>
          <w:tcPr>
            <w:tcW w:w="893" w:type="pct"/>
            <w:tcBorders>
              <w:top w:val="nil"/>
              <w:left w:val="nil"/>
              <w:bottom w:val="single" w:sz="4" w:space="0" w:color="auto"/>
              <w:right w:val="single" w:sz="4" w:space="0" w:color="auto"/>
            </w:tcBorders>
            <w:shd w:val="clear" w:color="auto" w:fill="auto"/>
            <w:noWrap/>
            <w:vAlign w:val="bottom"/>
            <w:hideMark/>
          </w:tcPr>
          <w:p w14:paraId="67254512" w14:textId="77777777" w:rsidR="00054BE4" w:rsidRPr="001E12D4" w:rsidRDefault="00054BE4" w:rsidP="00B10CA5">
            <w:pPr>
              <w:rPr>
                <w:szCs w:val="24"/>
              </w:rPr>
            </w:pPr>
            <w:r w:rsidRPr="001E12D4">
              <w:rPr>
                <w:szCs w:val="24"/>
              </w:rPr>
              <w:t>87</w:t>
            </w:r>
          </w:p>
        </w:tc>
      </w:tr>
      <w:tr w:rsidR="00054BE4" w:rsidRPr="001E12D4" w14:paraId="4BA88DD4" w14:textId="77777777" w:rsidTr="00B10CA5">
        <w:trPr>
          <w:trHeight w:val="124"/>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3CA8C249" w14:textId="77777777" w:rsidR="00054BE4" w:rsidRPr="001E12D4" w:rsidRDefault="00054BE4" w:rsidP="00B10CA5">
            <w:pPr>
              <w:rPr>
                <w:szCs w:val="24"/>
              </w:rPr>
            </w:pPr>
            <w:r w:rsidRPr="001E12D4">
              <w:rPr>
                <w:szCs w:val="24"/>
              </w:rPr>
              <w:t>Vergi Gelirlerinin Ülke İçindeki Payı (%)</w:t>
            </w:r>
          </w:p>
        </w:tc>
        <w:tc>
          <w:tcPr>
            <w:tcW w:w="743" w:type="pct"/>
            <w:tcBorders>
              <w:top w:val="nil"/>
              <w:left w:val="nil"/>
              <w:bottom w:val="single" w:sz="4" w:space="0" w:color="auto"/>
              <w:right w:val="single" w:sz="4" w:space="0" w:color="auto"/>
            </w:tcBorders>
            <w:shd w:val="clear" w:color="auto" w:fill="auto"/>
            <w:noWrap/>
            <w:vAlign w:val="bottom"/>
            <w:hideMark/>
          </w:tcPr>
          <w:p w14:paraId="3132469C" w14:textId="77777777" w:rsidR="00054BE4" w:rsidRPr="001E12D4" w:rsidRDefault="00054BE4" w:rsidP="00B10CA5">
            <w:pPr>
              <w:rPr>
                <w:szCs w:val="24"/>
              </w:rPr>
            </w:pPr>
            <w:r w:rsidRPr="001E12D4">
              <w:rPr>
                <w:szCs w:val="24"/>
              </w:rPr>
              <w:t>0,13839</w:t>
            </w:r>
          </w:p>
        </w:tc>
        <w:tc>
          <w:tcPr>
            <w:tcW w:w="893" w:type="pct"/>
            <w:tcBorders>
              <w:top w:val="nil"/>
              <w:left w:val="nil"/>
              <w:bottom w:val="single" w:sz="4" w:space="0" w:color="auto"/>
              <w:right w:val="single" w:sz="4" w:space="0" w:color="auto"/>
            </w:tcBorders>
            <w:shd w:val="clear" w:color="auto" w:fill="auto"/>
            <w:noWrap/>
            <w:vAlign w:val="bottom"/>
            <w:hideMark/>
          </w:tcPr>
          <w:p w14:paraId="70CB8B36" w14:textId="77777777" w:rsidR="00054BE4" w:rsidRPr="001E12D4" w:rsidRDefault="00054BE4" w:rsidP="00B10CA5">
            <w:pPr>
              <w:rPr>
                <w:szCs w:val="24"/>
              </w:rPr>
            </w:pPr>
            <w:r w:rsidRPr="001E12D4">
              <w:rPr>
                <w:szCs w:val="24"/>
              </w:rPr>
              <w:t>50</w:t>
            </w:r>
          </w:p>
        </w:tc>
      </w:tr>
      <w:tr w:rsidR="00054BE4" w:rsidRPr="001E12D4" w14:paraId="14CD4A12" w14:textId="77777777" w:rsidTr="00B10CA5">
        <w:trPr>
          <w:trHeight w:val="33"/>
          <w:jc w:val="center"/>
        </w:trPr>
        <w:tc>
          <w:tcPr>
            <w:tcW w:w="3364" w:type="pct"/>
            <w:tcBorders>
              <w:top w:val="nil"/>
              <w:left w:val="single" w:sz="4" w:space="0" w:color="auto"/>
              <w:bottom w:val="single" w:sz="4" w:space="0" w:color="auto"/>
              <w:right w:val="single" w:sz="4" w:space="0" w:color="auto"/>
            </w:tcBorders>
            <w:shd w:val="clear" w:color="auto" w:fill="auto"/>
            <w:noWrap/>
            <w:vAlign w:val="bottom"/>
            <w:hideMark/>
          </w:tcPr>
          <w:p w14:paraId="1C55D78F" w14:textId="77777777" w:rsidR="00054BE4" w:rsidRPr="001E12D4" w:rsidRDefault="00054BE4" w:rsidP="00B10CA5">
            <w:pPr>
              <w:rPr>
                <w:szCs w:val="24"/>
              </w:rPr>
            </w:pPr>
            <w:r w:rsidRPr="001E12D4">
              <w:rPr>
                <w:szCs w:val="24"/>
              </w:rPr>
              <w:t>Tarımsal Üretimin Ülke İçindeki Payı (%)</w:t>
            </w:r>
          </w:p>
        </w:tc>
        <w:tc>
          <w:tcPr>
            <w:tcW w:w="743" w:type="pct"/>
            <w:tcBorders>
              <w:top w:val="nil"/>
              <w:left w:val="nil"/>
              <w:bottom w:val="single" w:sz="4" w:space="0" w:color="auto"/>
              <w:right w:val="single" w:sz="4" w:space="0" w:color="auto"/>
            </w:tcBorders>
            <w:shd w:val="clear" w:color="auto" w:fill="auto"/>
            <w:noWrap/>
            <w:vAlign w:val="bottom"/>
            <w:hideMark/>
          </w:tcPr>
          <w:p w14:paraId="243B3EC0" w14:textId="77777777" w:rsidR="00054BE4" w:rsidRPr="001E12D4" w:rsidRDefault="00054BE4" w:rsidP="00B10CA5">
            <w:pPr>
              <w:rPr>
                <w:szCs w:val="24"/>
              </w:rPr>
            </w:pPr>
            <w:r w:rsidRPr="001E12D4">
              <w:rPr>
                <w:szCs w:val="24"/>
              </w:rPr>
              <w:t>0,18042</w:t>
            </w:r>
          </w:p>
        </w:tc>
        <w:tc>
          <w:tcPr>
            <w:tcW w:w="893" w:type="pct"/>
            <w:tcBorders>
              <w:top w:val="nil"/>
              <w:left w:val="nil"/>
              <w:bottom w:val="single" w:sz="4" w:space="0" w:color="auto"/>
              <w:right w:val="single" w:sz="4" w:space="0" w:color="auto"/>
            </w:tcBorders>
            <w:shd w:val="clear" w:color="auto" w:fill="auto"/>
            <w:noWrap/>
            <w:vAlign w:val="bottom"/>
            <w:hideMark/>
          </w:tcPr>
          <w:p w14:paraId="0FE30F43" w14:textId="77777777" w:rsidR="00054BE4" w:rsidRPr="001E12D4" w:rsidRDefault="00054BE4" w:rsidP="00B10CA5">
            <w:pPr>
              <w:rPr>
                <w:szCs w:val="24"/>
              </w:rPr>
            </w:pPr>
            <w:r w:rsidRPr="001E12D4">
              <w:rPr>
                <w:szCs w:val="24"/>
              </w:rPr>
              <w:t>161</w:t>
            </w:r>
          </w:p>
        </w:tc>
      </w:tr>
    </w:tbl>
    <w:p w14:paraId="229F4804" w14:textId="77777777" w:rsidR="00054BE4" w:rsidRPr="001E12D4" w:rsidRDefault="00054BE4" w:rsidP="00054BE4">
      <w:pPr>
        <w:ind w:firstLine="708"/>
        <w:rPr>
          <w:szCs w:val="24"/>
        </w:rPr>
      </w:pPr>
      <w:r w:rsidRPr="001E12D4">
        <w:rPr>
          <w:szCs w:val="24"/>
        </w:rPr>
        <w:t xml:space="preserve">Devlet Planlama Teşkilatı tarafından 2010 yılında yapılmış olan "İllerin ve Bölgelerin </w:t>
      </w:r>
      <w:proofErr w:type="spellStart"/>
      <w:r w:rsidRPr="001E12D4">
        <w:rPr>
          <w:szCs w:val="24"/>
        </w:rPr>
        <w:t>Sosyo</w:t>
      </w:r>
      <w:proofErr w:type="spellEnd"/>
      <w:r w:rsidRPr="001E12D4">
        <w:rPr>
          <w:szCs w:val="24"/>
        </w:rPr>
        <w:t xml:space="preserve">-Ekonomik Gelişmişlik Sıralaması </w:t>
      </w:r>
      <w:proofErr w:type="spellStart"/>
      <w:r w:rsidRPr="001E12D4">
        <w:rPr>
          <w:szCs w:val="24"/>
        </w:rPr>
        <w:t>Araştırması”na</w:t>
      </w:r>
      <w:proofErr w:type="spellEnd"/>
      <w:r w:rsidRPr="001E12D4">
        <w:rPr>
          <w:szCs w:val="24"/>
        </w:rPr>
        <w:t xml:space="preserve"> göre, Uşak İli, 29. sırada yer almaktadır.</w:t>
      </w:r>
    </w:p>
    <w:p w14:paraId="539A9320" w14:textId="77777777" w:rsidR="00054BE4" w:rsidRPr="001E12D4" w:rsidRDefault="00054BE4" w:rsidP="00054BE4">
      <w:pPr>
        <w:ind w:firstLine="708"/>
        <w:rPr>
          <w:szCs w:val="24"/>
        </w:rPr>
      </w:pPr>
      <w:r w:rsidRPr="001E12D4">
        <w:rPr>
          <w:szCs w:val="24"/>
        </w:rPr>
        <w:t xml:space="preserve">Zengin bir bitki örtüsü, sıcak-soğuk su kaynakları ve doğal güzelliğe sahip olan Murat Dağının zirvesini 2.309 m yükseklikte bulunan Kartaltepe oluşturmaktadır. Zirve noktası Kütahya ili sınırları </w:t>
      </w:r>
      <w:r w:rsidRPr="001E12D4">
        <w:rPr>
          <w:szCs w:val="24"/>
        </w:rPr>
        <w:lastRenderedPageBreak/>
        <w:t>içinde bulunan Murat Dağı’nın Uşak sınırları içerisinde kalan tepelik alanlarının ortalama yükseltisi 1.500 m civarındadır.</w:t>
      </w:r>
    </w:p>
    <w:p w14:paraId="6C0B0C03" w14:textId="77777777" w:rsidR="00054BE4" w:rsidRPr="001E12D4" w:rsidRDefault="00054BE4" w:rsidP="00054BE4">
      <w:pPr>
        <w:ind w:firstLine="708"/>
        <w:rPr>
          <w:szCs w:val="24"/>
        </w:rPr>
      </w:pPr>
      <w:proofErr w:type="spellStart"/>
      <w:r w:rsidRPr="001E12D4">
        <w:rPr>
          <w:szCs w:val="24"/>
        </w:rPr>
        <w:t>Bulkaz</w:t>
      </w:r>
      <w:proofErr w:type="spellEnd"/>
      <w:r w:rsidRPr="001E12D4">
        <w:rPr>
          <w:szCs w:val="24"/>
        </w:rPr>
        <w:t xml:space="preserve"> Dağı, Sivaslı ilçesinin doğu ve güneydoğusunda bulunmaktadır. Zirve noktası 1.930 m de bulunan dağın yapısında kireçtaşları </w:t>
      </w:r>
      <w:proofErr w:type="gramStart"/>
      <w:r w:rsidRPr="001E12D4">
        <w:rPr>
          <w:szCs w:val="24"/>
        </w:rPr>
        <w:t>hakim</w:t>
      </w:r>
      <w:proofErr w:type="gramEnd"/>
      <w:r w:rsidRPr="001E12D4">
        <w:rPr>
          <w:szCs w:val="24"/>
        </w:rPr>
        <w:t xml:space="preserve"> durumdadır. Kuzey-güney istikametinde uzanan </w:t>
      </w:r>
      <w:proofErr w:type="spellStart"/>
      <w:r w:rsidRPr="001E12D4">
        <w:rPr>
          <w:szCs w:val="24"/>
        </w:rPr>
        <w:t>Bulkaz</w:t>
      </w:r>
      <w:proofErr w:type="spellEnd"/>
      <w:r w:rsidRPr="001E12D4">
        <w:rPr>
          <w:szCs w:val="24"/>
        </w:rPr>
        <w:t xml:space="preserve"> Dağı, aynı zamanda Uşak-Afyon illerinin doğal sınırını oluşturmaktadır. Zengin su kaynaklarına sahip olan dağ, bitki örtüsü bakımından fazla zengin değildir. </w:t>
      </w:r>
    </w:p>
    <w:p w14:paraId="7ED8C3AD" w14:textId="77777777" w:rsidR="00054BE4" w:rsidRPr="001E12D4" w:rsidRDefault="00054BE4" w:rsidP="00054BE4">
      <w:pPr>
        <w:ind w:firstLine="708"/>
        <w:rPr>
          <w:szCs w:val="24"/>
        </w:rPr>
      </w:pPr>
      <w:r w:rsidRPr="001E12D4">
        <w:rPr>
          <w:szCs w:val="24"/>
        </w:rPr>
        <w:t xml:space="preserve">Uşak, Ege ve İç Batı Anadolu Bölgeleri arasında geçit yeri olduğundan </w:t>
      </w:r>
      <w:hyperlink r:id="rId16" w:tooltip="Bitki örtüsü" w:history="1">
        <w:r w:rsidRPr="001E12D4">
          <w:rPr>
            <w:szCs w:val="24"/>
          </w:rPr>
          <w:t>bitki örtüsünde</w:t>
        </w:r>
      </w:hyperlink>
      <w:r w:rsidRPr="001E12D4">
        <w:rPr>
          <w:szCs w:val="24"/>
        </w:rPr>
        <w:t xml:space="preserve"> de her iki bölgenin özellikleri göze çarpar. Ancak Uşak, Ege Bölgesi'ne göre daha soğuk olduğundan Ege Bölgesi'nin tipik bitki örtüsü olan </w:t>
      </w:r>
      <w:hyperlink r:id="rId17" w:tooltip="Zeytin" w:history="1">
        <w:r w:rsidRPr="001E12D4">
          <w:rPr>
            <w:szCs w:val="24"/>
          </w:rPr>
          <w:t>zeytine</w:t>
        </w:r>
      </w:hyperlink>
      <w:r w:rsidRPr="001E12D4">
        <w:rPr>
          <w:szCs w:val="24"/>
        </w:rPr>
        <w:t xml:space="preserve"> pek rastlanmaz. İlde, dağlarda çok sık </w:t>
      </w:r>
      <w:hyperlink r:id="rId18" w:tooltip="Orman" w:history="1">
        <w:r w:rsidRPr="001E12D4">
          <w:rPr>
            <w:szCs w:val="24"/>
          </w:rPr>
          <w:t>ormanlar</w:t>
        </w:r>
      </w:hyperlink>
      <w:r w:rsidRPr="001E12D4">
        <w:rPr>
          <w:szCs w:val="24"/>
        </w:rPr>
        <w:t xml:space="preserve"> bulunmaktadır. Çok çeşitli </w:t>
      </w:r>
      <w:hyperlink r:id="rId19" w:tooltip="Ağaç" w:history="1">
        <w:r w:rsidRPr="001E12D4">
          <w:rPr>
            <w:szCs w:val="24"/>
          </w:rPr>
          <w:t>ağaç</w:t>
        </w:r>
      </w:hyperlink>
      <w:r w:rsidRPr="001E12D4">
        <w:rPr>
          <w:szCs w:val="24"/>
        </w:rPr>
        <w:t xml:space="preserve"> türlerinin olduğu bu ormanlarda yaygın ağaç türleri; </w:t>
      </w:r>
      <w:hyperlink r:id="rId20" w:tooltip="Meşe" w:history="1">
        <w:r w:rsidRPr="001E12D4">
          <w:rPr>
            <w:szCs w:val="24"/>
          </w:rPr>
          <w:t>meşe</w:t>
        </w:r>
      </w:hyperlink>
      <w:r w:rsidRPr="001E12D4">
        <w:rPr>
          <w:szCs w:val="24"/>
        </w:rPr>
        <w:t xml:space="preserve">, </w:t>
      </w:r>
      <w:hyperlink r:id="rId21" w:tooltip="Karaçam" w:history="1">
        <w:r w:rsidRPr="001E12D4">
          <w:rPr>
            <w:szCs w:val="24"/>
          </w:rPr>
          <w:t>karaçam</w:t>
        </w:r>
      </w:hyperlink>
      <w:r w:rsidRPr="001E12D4">
        <w:rPr>
          <w:szCs w:val="24"/>
        </w:rPr>
        <w:t xml:space="preserve">, </w:t>
      </w:r>
      <w:hyperlink r:id="rId22" w:tooltip="Kızılçam" w:history="1">
        <w:r w:rsidRPr="001E12D4">
          <w:rPr>
            <w:szCs w:val="24"/>
          </w:rPr>
          <w:t>kızılçam</w:t>
        </w:r>
      </w:hyperlink>
      <w:r w:rsidRPr="001E12D4">
        <w:rPr>
          <w:szCs w:val="24"/>
        </w:rPr>
        <w:t xml:space="preserve">, </w:t>
      </w:r>
      <w:hyperlink r:id="rId23" w:tooltip="Dışbudak (sayfa mevcut değil)" w:history="1">
        <w:r w:rsidRPr="001E12D4">
          <w:rPr>
            <w:szCs w:val="24"/>
          </w:rPr>
          <w:t>dışbudak</w:t>
        </w:r>
      </w:hyperlink>
      <w:r w:rsidRPr="001E12D4">
        <w:rPr>
          <w:szCs w:val="24"/>
        </w:rPr>
        <w:t xml:space="preserve">, </w:t>
      </w:r>
      <w:hyperlink r:id="rId24" w:tooltip="Ahlat (ağaç) (sayfa mevcut değil)" w:history="1">
        <w:r w:rsidRPr="001E12D4">
          <w:rPr>
            <w:szCs w:val="24"/>
          </w:rPr>
          <w:t>ahlat</w:t>
        </w:r>
      </w:hyperlink>
      <w:r w:rsidRPr="001E12D4">
        <w:rPr>
          <w:szCs w:val="24"/>
        </w:rPr>
        <w:t xml:space="preserve">, </w:t>
      </w:r>
      <w:hyperlink r:id="rId25" w:tooltip="Karaağaç (ağaç) (sayfa mevcut değil)" w:history="1">
        <w:r w:rsidRPr="001E12D4">
          <w:rPr>
            <w:szCs w:val="24"/>
          </w:rPr>
          <w:t>karaağaç</w:t>
        </w:r>
      </w:hyperlink>
      <w:r w:rsidRPr="001E12D4">
        <w:rPr>
          <w:szCs w:val="24"/>
        </w:rPr>
        <w:t xml:space="preserve">, </w:t>
      </w:r>
      <w:hyperlink r:id="rId26" w:tooltip="Çınar" w:history="1">
        <w:r w:rsidRPr="001E12D4">
          <w:rPr>
            <w:szCs w:val="24"/>
          </w:rPr>
          <w:t>çınar</w:t>
        </w:r>
      </w:hyperlink>
      <w:r w:rsidRPr="001E12D4">
        <w:rPr>
          <w:szCs w:val="24"/>
        </w:rPr>
        <w:t xml:space="preserve"> ve </w:t>
      </w:r>
      <w:hyperlink r:id="rId27" w:tooltip="Ardıç" w:history="1">
        <w:r w:rsidRPr="001E12D4">
          <w:rPr>
            <w:szCs w:val="24"/>
          </w:rPr>
          <w:t>ardıçtır</w:t>
        </w:r>
      </w:hyperlink>
      <w:r w:rsidRPr="001E12D4">
        <w:rPr>
          <w:szCs w:val="24"/>
        </w:rPr>
        <w:t>.</w:t>
      </w:r>
    </w:p>
    <w:p w14:paraId="5CD7B5F6" w14:textId="77777777" w:rsidR="00054BE4" w:rsidRPr="001E12D4" w:rsidRDefault="00054BE4" w:rsidP="00054BE4">
      <w:pPr>
        <w:pStyle w:val="Alnt"/>
        <w:rPr>
          <w:szCs w:val="24"/>
          <w:lang w:val="tr-TR"/>
        </w:rPr>
      </w:pPr>
      <w:r w:rsidRPr="001E12D4">
        <w:rPr>
          <w:szCs w:val="24"/>
          <w:lang w:val="tr-TR"/>
        </w:rPr>
        <w:t xml:space="preserve">1.2. ULAŞIM </w:t>
      </w:r>
      <w:r w:rsidRPr="001E12D4">
        <w:rPr>
          <w:szCs w:val="24"/>
        </w:rPr>
        <w:t>AĞINDAKİ</w:t>
      </w:r>
      <w:r w:rsidRPr="001E12D4">
        <w:rPr>
          <w:szCs w:val="24"/>
          <w:lang w:val="tr-TR"/>
        </w:rPr>
        <w:t xml:space="preserve"> YERİ</w:t>
      </w:r>
    </w:p>
    <w:p w14:paraId="5A6C90C8" w14:textId="77777777" w:rsidR="00054BE4" w:rsidRPr="001E12D4" w:rsidRDefault="00054BE4" w:rsidP="00054BE4">
      <w:pPr>
        <w:tabs>
          <w:tab w:val="left" w:pos="1273"/>
        </w:tabs>
        <w:rPr>
          <w:szCs w:val="24"/>
          <w:highlight w:val="yellow"/>
        </w:rPr>
      </w:pPr>
      <w:r w:rsidRPr="001E12D4">
        <w:rPr>
          <w:b/>
          <w:szCs w:val="24"/>
        </w:rPr>
        <w:tab/>
        <w:t>Karayolu:</w:t>
      </w:r>
      <w:r w:rsidRPr="001E12D4">
        <w:rPr>
          <w:szCs w:val="24"/>
        </w:rPr>
        <w:t xml:space="preserve"> İl genelinde 286 km’si il, 168 km’si devlet olmak üzere karayolu ağı 454 km’dir. Uşak, Ankara- İzmir Karayolu üzerinde bulunmaktadır. Bu yolun tamamı bölünmüş yol olarak tamamlanarak trafiğe açılmıştır. Diğer karayolu bölümlerinde iyileştirme çalışmaları devam etmektedir. </w:t>
      </w:r>
    </w:p>
    <w:tbl>
      <w:tblPr>
        <w:tblW w:w="10744" w:type="dxa"/>
        <w:tblInd w:w="-1048" w:type="dxa"/>
        <w:tblBorders>
          <w:top w:val="outset" w:sz="2" w:space="0" w:color="C0C0C0"/>
          <w:left w:val="outset" w:sz="2" w:space="0" w:color="C0C0C0"/>
          <w:bottom w:val="outset" w:sz="2" w:space="0" w:color="C0C0C0"/>
          <w:right w:val="outset" w:sz="2" w:space="0" w:color="C0C0C0"/>
        </w:tblBorders>
        <w:tblCellMar>
          <w:left w:w="0" w:type="dxa"/>
          <w:right w:w="0" w:type="dxa"/>
        </w:tblCellMar>
        <w:tblLook w:val="04A0" w:firstRow="1" w:lastRow="0" w:firstColumn="1" w:lastColumn="0" w:noHBand="0" w:noVBand="1"/>
      </w:tblPr>
      <w:tblGrid>
        <w:gridCol w:w="10744"/>
      </w:tblGrid>
      <w:tr w:rsidR="00054BE4" w:rsidRPr="001E12D4" w14:paraId="6C80BB9F" w14:textId="77777777" w:rsidTr="00B10CA5">
        <w:trPr>
          <w:trHeight w:val="299"/>
        </w:trPr>
        <w:tc>
          <w:tcPr>
            <w:tcW w:w="0" w:type="auto"/>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11FB3083" w14:textId="77777777" w:rsidR="00054BE4" w:rsidRPr="001E12D4" w:rsidRDefault="00054BE4" w:rsidP="00B10CA5">
            <w:pPr>
              <w:spacing w:after="0" w:line="283" w:lineRule="atLeast"/>
              <w:rPr>
                <w:color w:val="000000"/>
                <w:szCs w:val="24"/>
                <w:lang w:eastAsia="tr-TR"/>
              </w:rPr>
            </w:pPr>
            <w:r w:rsidRPr="001E12D4">
              <w:rPr>
                <w:b/>
                <w:bCs/>
                <w:color w:val="000000"/>
                <w:szCs w:val="24"/>
                <w:lang w:eastAsia="tr-TR"/>
              </w:rPr>
              <w:t>SATIH CİNSLERİNE GÖRE YOL AĞI (KM)</w:t>
            </w:r>
          </w:p>
        </w:tc>
      </w:tr>
    </w:tbl>
    <w:p w14:paraId="21AABF25" w14:textId="77777777" w:rsidR="00054BE4" w:rsidRPr="001E12D4" w:rsidRDefault="00054BE4" w:rsidP="00054BE4">
      <w:pPr>
        <w:spacing w:after="0" w:line="240" w:lineRule="auto"/>
        <w:rPr>
          <w:vanish/>
          <w:szCs w:val="24"/>
          <w:lang w:eastAsia="tr-TR"/>
        </w:rPr>
      </w:pPr>
    </w:p>
    <w:tbl>
      <w:tblPr>
        <w:tblW w:w="10719" w:type="dxa"/>
        <w:tblInd w:w="-1048" w:type="dxa"/>
        <w:tblBorders>
          <w:top w:val="outset" w:sz="2" w:space="0" w:color="C0C0C0"/>
          <w:left w:val="outset" w:sz="2" w:space="0" w:color="C0C0C0"/>
          <w:bottom w:val="outset" w:sz="2" w:space="0" w:color="C0C0C0"/>
          <w:right w:val="outset" w:sz="2" w:space="0" w:color="C0C0C0"/>
        </w:tblBorders>
        <w:tblCellMar>
          <w:left w:w="0" w:type="dxa"/>
          <w:right w:w="0" w:type="dxa"/>
        </w:tblCellMar>
        <w:tblLook w:val="04A0" w:firstRow="1" w:lastRow="0" w:firstColumn="1" w:lastColumn="0" w:noHBand="0" w:noVBand="1"/>
      </w:tblPr>
      <w:tblGrid>
        <w:gridCol w:w="1431"/>
        <w:gridCol w:w="1507"/>
        <w:gridCol w:w="1507"/>
        <w:gridCol w:w="858"/>
        <w:gridCol w:w="855"/>
        <w:gridCol w:w="975"/>
        <w:gridCol w:w="831"/>
        <w:gridCol w:w="1326"/>
        <w:gridCol w:w="1429"/>
      </w:tblGrid>
      <w:tr w:rsidR="00054BE4" w:rsidRPr="001E12D4" w14:paraId="0704CE4B" w14:textId="77777777" w:rsidTr="00B10CA5">
        <w:trPr>
          <w:trHeight w:val="265"/>
        </w:trPr>
        <w:tc>
          <w:tcPr>
            <w:tcW w:w="0" w:type="auto"/>
            <w:vMerge w:val="restart"/>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2E73B600" w14:textId="77777777" w:rsidR="00054BE4" w:rsidRPr="001E12D4" w:rsidRDefault="00054BE4" w:rsidP="00B10CA5">
            <w:pPr>
              <w:spacing w:after="0" w:line="240" w:lineRule="auto"/>
              <w:jc w:val="center"/>
              <w:rPr>
                <w:color w:val="000000"/>
                <w:szCs w:val="24"/>
                <w:lang w:eastAsia="tr-TR"/>
              </w:rPr>
            </w:pPr>
            <w:r w:rsidRPr="001E12D4">
              <w:rPr>
                <w:b/>
                <w:bCs/>
                <w:color w:val="000000"/>
                <w:szCs w:val="24"/>
                <w:lang w:eastAsia="tr-TR"/>
              </w:rPr>
              <w:t>UŞAK</w:t>
            </w:r>
          </w:p>
        </w:tc>
        <w:tc>
          <w:tcPr>
            <w:tcW w:w="0" w:type="auto"/>
            <w:gridSpan w:val="3"/>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2819E363" w14:textId="77777777" w:rsidR="00054BE4" w:rsidRPr="001E12D4" w:rsidRDefault="00054BE4" w:rsidP="00B10CA5">
            <w:pPr>
              <w:spacing w:after="0" w:line="240" w:lineRule="auto"/>
              <w:rPr>
                <w:color w:val="000000"/>
                <w:szCs w:val="24"/>
                <w:lang w:eastAsia="tr-TR"/>
              </w:rPr>
            </w:pPr>
            <w:r w:rsidRPr="001E12D4">
              <w:rPr>
                <w:b/>
                <w:bCs/>
                <w:color w:val="000000"/>
                <w:szCs w:val="24"/>
                <w:lang w:eastAsia="tr-TR"/>
              </w:rPr>
              <w:t>ASFALT YOLLAR</w:t>
            </w:r>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04350816" w14:textId="77777777" w:rsidR="00054BE4" w:rsidRPr="001E12D4" w:rsidRDefault="00054BE4" w:rsidP="00B10CA5">
            <w:pPr>
              <w:spacing w:after="0" w:line="240" w:lineRule="auto"/>
              <w:jc w:val="center"/>
              <w:rPr>
                <w:color w:val="000000"/>
                <w:szCs w:val="24"/>
                <w:lang w:eastAsia="tr-TR"/>
              </w:rPr>
            </w:pPr>
            <w:r w:rsidRPr="001E12D4">
              <w:rPr>
                <w:b/>
                <w:bCs/>
                <w:color w:val="000000"/>
                <w:szCs w:val="24"/>
                <w:lang w:eastAsia="tr-TR"/>
              </w:rPr>
              <w:t>PARKE</w:t>
            </w:r>
          </w:p>
        </w:tc>
        <w:tc>
          <w:tcPr>
            <w:tcW w:w="975" w:type="dxa"/>
            <w:vMerge w:val="restart"/>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0183F389" w14:textId="77777777" w:rsidR="00054BE4" w:rsidRPr="001E12D4" w:rsidRDefault="00054BE4" w:rsidP="00B10CA5">
            <w:pPr>
              <w:spacing w:after="0" w:line="240" w:lineRule="auto"/>
              <w:jc w:val="center"/>
              <w:rPr>
                <w:color w:val="000000"/>
                <w:szCs w:val="24"/>
                <w:lang w:eastAsia="tr-TR"/>
              </w:rPr>
            </w:pPr>
            <w:r w:rsidRPr="001E12D4">
              <w:rPr>
                <w:b/>
                <w:bCs/>
                <w:color w:val="000000"/>
                <w:szCs w:val="24"/>
                <w:lang w:eastAsia="tr-TR"/>
              </w:rPr>
              <w:t>STABİLİZE</w:t>
            </w:r>
          </w:p>
        </w:tc>
        <w:tc>
          <w:tcPr>
            <w:tcW w:w="831" w:type="dxa"/>
            <w:vMerge w:val="restart"/>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3E228372" w14:textId="77777777" w:rsidR="00054BE4" w:rsidRPr="001E12D4" w:rsidRDefault="00054BE4" w:rsidP="00B10CA5">
            <w:pPr>
              <w:spacing w:after="0" w:line="240" w:lineRule="auto"/>
              <w:jc w:val="center"/>
              <w:rPr>
                <w:color w:val="000000"/>
                <w:szCs w:val="24"/>
                <w:lang w:eastAsia="tr-TR"/>
              </w:rPr>
            </w:pPr>
            <w:r w:rsidRPr="001E12D4">
              <w:rPr>
                <w:b/>
                <w:bCs/>
                <w:color w:val="000000"/>
                <w:szCs w:val="24"/>
                <w:lang w:eastAsia="tr-TR"/>
              </w:rPr>
              <w:t>TOPRAK</w:t>
            </w:r>
          </w:p>
        </w:tc>
        <w:tc>
          <w:tcPr>
            <w:tcW w:w="1326" w:type="dxa"/>
            <w:vMerge w:val="restart"/>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4D197A7D" w14:textId="77777777" w:rsidR="00054BE4" w:rsidRPr="001E12D4" w:rsidRDefault="00054BE4" w:rsidP="00B10CA5">
            <w:pPr>
              <w:spacing w:after="0" w:line="240" w:lineRule="auto"/>
              <w:jc w:val="center"/>
              <w:rPr>
                <w:color w:val="000000"/>
                <w:szCs w:val="24"/>
                <w:lang w:eastAsia="tr-TR"/>
              </w:rPr>
            </w:pPr>
            <w:r w:rsidRPr="001E12D4">
              <w:rPr>
                <w:b/>
                <w:bCs/>
                <w:color w:val="000000"/>
                <w:szCs w:val="24"/>
                <w:lang w:eastAsia="tr-TR"/>
              </w:rPr>
              <w:t>​DİĞER YOLLAR​</w:t>
            </w:r>
          </w:p>
        </w:tc>
        <w:tc>
          <w:tcPr>
            <w:tcW w:w="1429" w:type="dxa"/>
            <w:vMerge w:val="restart"/>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657CFD0D" w14:textId="77777777" w:rsidR="00054BE4" w:rsidRPr="001E12D4" w:rsidRDefault="00054BE4" w:rsidP="00B10CA5">
            <w:pPr>
              <w:spacing w:after="0" w:line="240" w:lineRule="auto"/>
              <w:jc w:val="center"/>
              <w:rPr>
                <w:color w:val="000000"/>
                <w:szCs w:val="24"/>
                <w:lang w:eastAsia="tr-TR"/>
              </w:rPr>
            </w:pPr>
            <w:r w:rsidRPr="001E12D4">
              <w:rPr>
                <w:b/>
                <w:bCs/>
                <w:color w:val="000000"/>
                <w:szCs w:val="24"/>
                <w:lang w:eastAsia="tr-TR"/>
              </w:rPr>
              <w:t>ŞEBEKE UZUNL.</w:t>
            </w:r>
          </w:p>
        </w:tc>
      </w:tr>
      <w:tr w:rsidR="00054BE4" w:rsidRPr="001E12D4" w14:paraId="5829E294" w14:textId="77777777" w:rsidTr="00B10CA5">
        <w:trPr>
          <w:trHeight w:val="191"/>
        </w:trPr>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5E6ABC4E" w14:textId="77777777" w:rsidR="00054BE4" w:rsidRPr="001E12D4" w:rsidRDefault="00054BE4" w:rsidP="00B10CA5">
            <w:pPr>
              <w:spacing w:after="0" w:line="240" w:lineRule="auto"/>
              <w:rPr>
                <w:color w:val="000000"/>
                <w:szCs w:val="24"/>
                <w:lang w:eastAsia="tr-TR"/>
              </w:rPr>
            </w:pPr>
          </w:p>
        </w:tc>
        <w:tc>
          <w:tcPr>
            <w:tcW w:w="1507"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3FC6EADB" w14:textId="77777777" w:rsidR="00054BE4" w:rsidRPr="001E12D4" w:rsidRDefault="00054BE4" w:rsidP="00B10CA5">
            <w:pPr>
              <w:spacing w:after="0" w:line="240" w:lineRule="auto"/>
              <w:jc w:val="center"/>
              <w:rPr>
                <w:color w:val="000000"/>
                <w:szCs w:val="24"/>
                <w:lang w:eastAsia="tr-TR"/>
              </w:rPr>
            </w:pPr>
            <w:r w:rsidRPr="001E12D4">
              <w:rPr>
                <w:b/>
                <w:bCs/>
                <w:color w:val="000000"/>
                <w:szCs w:val="24"/>
                <w:lang w:eastAsia="tr-TR"/>
              </w:rPr>
              <w:t>ASFALT BETONU</w:t>
            </w:r>
          </w:p>
        </w:tc>
        <w:tc>
          <w:tcPr>
            <w:tcW w:w="1507"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4D2CAA53" w14:textId="77777777" w:rsidR="00054BE4" w:rsidRPr="001E12D4" w:rsidRDefault="00054BE4" w:rsidP="00B10CA5">
            <w:pPr>
              <w:spacing w:after="0" w:line="240" w:lineRule="auto"/>
              <w:jc w:val="center"/>
              <w:rPr>
                <w:color w:val="000000"/>
                <w:szCs w:val="24"/>
                <w:lang w:eastAsia="tr-TR"/>
              </w:rPr>
            </w:pPr>
            <w:r w:rsidRPr="001E12D4">
              <w:rPr>
                <w:b/>
                <w:bCs/>
                <w:color w:val="000000"/>
                <w:szCs w:val="24"/>
                <w:lang w:eastAsia="tr-TR"/>
              </w:rPr>
              <w:t>SATHİ KAPLAMA</w:t>
            </w:r>
          </w:p>
        </w:tc>
        <w:tc>
          <w:tcPr>
            <w:tcW w:w="858"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458F1907" w14:textId="77777777" w:rsidR="00054BE4" w:rsidRPr="001E12D4" w:rsidRDefault="00054BE4" w:rsidP="00B10CA5">
            <w:pPr>
              <w:spacing w:after="0" w:line="240" w:lineRule="auto"/>
              <w:jc w:val="center"/>
              <w:rPr>
                <w:color w:val="000000"/>
                <w:szCs w:val="24"/>
                <w:lang w:eastAsia="tr-TR"/>
              </w:rPr>
            </w:pPr>
            <w:r w:rsidRPr="001E12D4">
              <w:rPr>
                <w:b/>
                <w:bCs/>
                <w:color w:val="000000"/>
                <w:szCs w:val="24"/>
                <w:lang w:eastAsia="tr-TR"/>
              </w:rPr>
              <w:t>TOPLAM</w:t>
            </w:r>
          </w:p>
        </w:tc>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1DC00A72" w14:textId="77777777" w:rsidR="00054BE4" w:rsidRPr="001E12D4" w:rsidRDefault="00054BE4" w:rsidP="00B10CA5">
            <w:pPr>
              <w:spacing w:after="0" w:line="240" w:lineRule="auto"/>
              <w:rPr>
                <w:color w:val="000000"/>
                <w:szCs w:val="24"/>
                <w:lang w:eastAsia="tr-TR"/>
              </w:rPr>
            </w:pPr>
          </w:p>
        </w:tc>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6B5D7647" w14:textId="77777777" w:rsidR="00054BE4" w:rsidRPr="001E12D4" w:rsidRDefault="00054BE4" w:rsidP="00B10CA5">
            <w:pPr>
              <w:spacing w:after="0" w:line="240" w:lineRule="auto"/>
              <w:rPr>
                <w:color w:val="000000"/>
                <w:szCs w:val="24"/>
                <w:lang w:eastAsia="tr-TR"/>
              </w:rPr>
            </w:pPr>
          </w:p>
        </w:tc>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7B8F6AD7" w14:textId="77777777" w:rsidR="00054BE4" w:rsidRPr="001E12D4" w:rsidRDefault="00054BE4" w:rsidP="00B10CA5">
            <w:pPr>
              <w:spacing w:after="0" w:line="240" w:lineRule="auto"/>
              <w:rPr>
                <w:color w:val="000000"/>
                <w:szCs w:val="24"/>
                <w:lang w:eastAsia="tr-TR"/>
              </w:rPr>
            </w:pPr>
          </w:p>
        </w:tc>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4802AD6C" w14:textId="77777777" w:rsidR="00054BE4" w:rsidRPr="001E12D4" w:rsidRDefault="00054BE4" w:rsidP="00B10CA5">
            <w:pPr>
              <w:spacing w:after="0" w:line="240" w:lineRule="auto"/>
              <w:rPr>
                <w:color w:val="000000"/>
                <w:szCs w:val="24"/>
                <w:lang w:eastAsia="tr-TR"/>
              </w:rPr>
            </w:pPr>
          </w:p>
        </w:tc>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29C3D0B1" w14:textId="77777777" w:rsidR="00054BE4" w:rsidRPr="001E12D4" w:rsidRDefault="00054BE4" w:rsidP="00B10CA5">
            <w:pPr>
              <w:spacing w:after="0" w:line="240" w:lineRule="auto"/>
              <w:rPr>
                <w:color w:val="000000"/>
                <w:szCs w:val="24"/>
                <w:lang w:eastAsia="tr-TR"/>
              </w:rPr>
            </w:pPr>
          </w:p>
        </w:tc>
      </w:tr>
      <w:tr w:rsidR="00054BE4" w:rsidRPr="001E12D4" w14:paraId="6D3C17D8" w14:textId="77777777" w:rsidTr="00B10CA5">
        <w:trPr>
          <w:trHeight w:val="282"/>
        </w:trPr>
        <w:tc>
          <w:tcPr>
            <w:tcW w:w="0" w:type="auto"/>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59E61E28"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Devlet Yolu</w:t>
            </w:r>
          </w:p>
        </w:tc>
        <w:tc>
          <w:tcPr>
            <w:tcW w:w="1507"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6C1FCEED"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126</w:t>
            </w:r>
          </w:p>
        </w:tc>
        <w:tc>
          <w:tcPr>
            <w:tcW w:w="1507"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1B52579B"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42</w:t>
            </w:r>
          </w:p>
        </w:tc>
        <w:tc>
          <w:tcPr>
            <w:tcW w:w="858"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40F79260"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168</w:t>
            </w:r>
          </w:p>
        </w:tc>
        <w:tc>
          <w:tcPr>
            <w:tcW w:w="0" w:type="auto"/>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74B74823"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w:t>
            </w:r>
          </w:p>
        </w:tc>
        <w:tc>
          <w:tcPr>
            <w:tcW w:w="975"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365749B2"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w:t>
            </w:r>
          </w:p>
        </w:tc>
        <w:tc>
          <w:tcPr>
            <w:tcW w:w="831"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4DB3098E"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w:t>
            </w:r>
          </w:p>
        </w:tc>
        <w:tc>
          <w:tcPr>
            <w:tcW w:w="1326"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688268E5"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w:t>
            </w:r>
          </w:p>
        </w:tc>
        <w:tc>
          <w:tcPr>
            <w:tcW w:w="1429"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6DFF1100"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​168</w:t>
            </w:r>
          </w:p>
        </w:tc>
      </w:tr>
      <w:tr w:rsidR="00054BE4" w:rsidRPr="001E12D4" w14:paraId="4D2295D9" w14:textId="77777777" w:rsidTr="00B10CA5">
        <w:trPr>
          <w:trHeight w:val="282"/>
        </w:trPr>
        <w:tc>
          <w:tcPr>
            <w:tcW w:w="0" w:type="auto"/>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356BBA92"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İl Yolu​</w:t>
            </w:r>
          </w:p>
        </w:tc>
        <w:tc>
          <w:tcPr>
            <w:tcW w:w="1507"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00E14BAF"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8</w:t>
            </w:r>
          </w:p>
        </w:tc>
        <w:tc>
          <w:tcPr>
            <w:tcW w:w="1507"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5E21277A"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278</w:t>
            </w:r>
          </w:p>
        </w:tc>
        <w:tc>
          <w:tcPr>
            <w:tcW w:w="858"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38F46849"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286</w:t>
            </w:r>
          </w:p>
        </w:tc>
        <w:tc>
          <w:tcPr>
            <w:tcW w:w="0" w:type="auto"/>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13518C38"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w:t>
            </w:r>
          </w:p>
        </w:tc>
        <w:tc>
          <w:tcPr>
            <w:tcW w:w="975"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3A7CEFB3"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w:t>
            </w:r>
          </w:p>
        </w:tc>
        <w:tc>
          <w:tcPr>
            <w:tcW w:w="831"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66047812"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w:t>
            </w:r>
          </w:p>
        </w:tc>
        <w:tc>
          <w:tcPr>
            <w:tcW w:w="1326"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547F46C5"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30</w:t>
            </w:r>
          </w:p>
        </w:tc>
        <w:tc>
          <w:tcPr>
            <w:tcW w:w="1429"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31CAD38D"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316</w:t>
            </w:r>
          </w:p>
        </w:tc>
      </w:tr>
      <w:tr w:rsidR="00054BE4" w:rsidRPr="001E12D4" w14:paraId="0E90078E" w14:textId="77777777" w:rsidTr="00B10CA5">
        <w:trPr>
          <w:trHeight w:val="282"/>
        </w:trPr>
        <w:tc>
          <w:tcPr>
            <w:tcW w:w="0" w:type="auto"/>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42DB8691"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​Toplam</w:t>
            </w:r>
          </w:p>
        </w:tc>
        <w:tc>
          <w:tcPr>
            <w:tcW w:w="1507"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7AC62F41"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134</w:t>
            </w:r>
          </w:p>
        </w:tc>
        <w:tc>
          <w:tcPr>
            <w:tcW w:w="1507"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200FD4DD"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320</w:t>
            </w:r>
          </w:p>
        </w:tc>
        <w:tc>
          <w:tcPr>
            <w:tcW w:w="858"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1A65ECB1"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454</w:t>
            </w:r>
          </w:p>
        </w:tc>
        <w:tc>
          <w:tcPr>
            <w:tcW w:w="0" w:type="auto"/>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533603F0"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w:t>
            </w:r>
          </w:p>
        </w:tc>
        <w:tc>
          <w:tcPr>
            <w:tcW w:w="975"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5A41EC85"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w:t>
            </w:r>
          </w:p>
        </w:tc>
        <w:tc>
          <w:tcPr>
            <w:tcW w:w="831"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2E1B9E75"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 ​-</w:t>
            </w:r>
          </w:p>
        </w:tc>
        <w:tc>
          <w:tcPr>
            <w:tcW w:w="1326"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749AB6CF"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30</w:t>
            </w:r>
          </w:p>
        </w:tc>
        <w:tc>
          <w:tcPr>
            <w:tcW w:w="1429" w:type="dxa"/>
            <w:tcBorders>
              <w:top w:val="outset" w:sz="6" w:space="0" w:color="C0C0C0"/>
              <w:left w:val="outset" w:sz="6" w:space="0" w:color="C0C0C0"/>
              <w:bottom w:val="outset" w:sz="6" w:space="0" w:color="C0C0C0"/>
              <w:right w:val="outset" w:sz="6" w:space="0" w:color="C0C0C0"/>
            </w:tcBorders>
            <w:shd w:val="clear" w:color="auto" w:fill="auto"/>
            <w:vAlign w:val="center"/>
            <w:hideMark/>
          </w:tcPr>
          <w:p w14:paraId="6E6407E6" w14:textId="77777777" w:rsidR="00054BE4" w:rsidRPr="001E12D4" w:rsidRDefault="00054BE4" w:rsidP="00B10CA5">
            <w:pPr>
              <w:spacing w:after="0" w:line="240" w:lineRule="auto"/>
              <w:jc w:val="center"/>
              <w:rPr>
                <w:color w:val="000000"/>
                <w:szCs w:val="24"/>
                <w:lang w:eastAsia="tr-TR"/>
              </w:rPr>
            </w:pPr>
            <w:r w:rsidRPr="001E12D4">
              <w:rPr>
                <w:color w:val="000000"/>
                <w:szCs w:val="24"/>
                <w:lang w:eastAsia="tr-TR"/>
              </w:rPr>
              <w:t>​484</w:t>
            </w:r>
          </w:p>
        </w:tc>
      </w:tr>
    </w:tbl>
    <w:p w14:paraId="467E95F2" w14:textId="77777777" w:rsidR="00054BE4" w:rsidRPr="001E12D4" w:rsidRDefault="00054BE4" w:rsidP="00054BE4">
      <w:pPr>
        <w:tabs>
          <w:tab w:val="left" w:pos="1273"/>
        </w:tabs>
        <w:rPr>
          <w:szCs w:val="24"/>
        </w:rPr>
      </w:pPr>
    </w:p>
    <w:p w14:paraId="014B4A12" w14:textId="77777777" w:rsidR="00054BE4" w:rsidRPr="001E12D4" w:rsidRDefault="00054BE4" w:rsidP="00054BE4">
      <w:pPr>
        <w:jc w:val="center"/>
        <w:rPr>
          <w:szCs w:val="24"/>
        </w:rPr>
      </w:pPr>
      <w:r w:rsidRPr="001E12D4">
        <w:rPr>
          <w:noProof/>
          <w:szCs w:val="24"/>
          <w:lang w:eastAsia="tr-TR"/>
        </w:rPr>
        <w:drawing>
          <wp:inline distT="0" distB="0" distL="0" distR="0" wp14:anchorId="587DEC2B" wp14:editId="71DA1073">
            <wp:extent cx="2724150" cy="2724150"/>
            <wp:effectExtent l="76200" t="76200" r="133350" b="133350"/>
            <wp:docPr id="14" name="Resim 14" descr="C:\Users\client\Desktop\YOL A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ient\Desktop\YOL AĞI.jpg"/>
                    <pic:cNvPicPr>
                      <a:picLocks noChangeAspect="1" noChangeArrowheads="1"/>
                    </pic:cNvPicPr>
                  </pic:nvPicPr>
                  <pic:blipFill>
                    <a:blip r:embed="rId28" cstate="print"/>
                    <a:srcRect/>
                    <a:stretch>
                      <a:fillRect/>
                    </a:stretch>
                  </pic:blipFill>
                  <pic:spPr bwMode="auto">
                    <a:xfrm>
                      <a:off x="0" y="0"/>
                      <a:ext cx="2724975" cy="272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655042" w14:textId="77777777" w:rsidR="00054BE4" w:rsidRPr="001E12D4" w:rsidRDefault="00054BE4" w:rsidP="00054BE4">
      <w:pPr>
        <w:pStyle w:val="ResimYazs"/>
        <w:rPr>
          <w:rFonts w:ascii="Times New Roman" w:hAnsi="Times New Roman"/>
          <w:sz w:val="24"/>
          <w:szCs w:val="24"/>
          <w:lang w:val="tr-TR"/>
        </w:rPr>
      </w:pPr>
      <w:bookmarkStart w:id="11" w:name="_Toc113894399"/>
      <w:r w:rsidRPr="001E12D4">
        <w:rPr>
          <w:rFonts w:ascii="Times New Roman" w:hAnsi="Times New Roman"/>
          <w:sz w:val="24"/>
          <w:szCs w:val="24"/>
          <w:lang w:val="tr-TR"/>
        </w:rPr>
        <w:lastRenderedPageBreak/>
        <w:t>HARİTA 4: UŞAK İLİ KARAYOLLARI HARİTASI</w:t>
      </w:r>
      <w:bookmarkEnd w:id="11"/>
      <w:r w:rsidRPr="001E12D4">
        <w:rPr>
          <w:rFonts w:ascii="Times New Roman" w:hAnsi="Times New Roman"/>
          <w:sz w:val="24"/>
          <w:szCs w:val="24"/>
          <w:lang w:val="tr-TR"/>
        </w:rPr>
        <w:t xml:space="preserve"> </w:t>
      </w:r>
    </w:p>
    <w:p w14:paraId="09C4C4E7" w14:textId="446AF20B" w:rsidR="00054BE4" w:rsidRPr="001E12D4" w:rsidRDefault="00054BE4" w:rsidP="00054BE4">
      <w:pPr>
        <w:ind w:firstLine="708"/>
        <w:rPr>
          <w:szCs w:val="24"/>
        </w:rPr>
      </w:pPr>
      <w:r>
        <w:rPr>
          <w:noProof/>
        </w:rPr>
        <w:pict w14:anchorId="154648FE">
          <v:oval id="Oval 13" o:spid="_x0000_s1026" style="position:absolute;left:0;text-align:left;margin-left:-280.85pt;margin-top:34.1pt;width:139.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" filled="f" strokecolor="#0070c0" strokeweight="6pt"/>
        </w:pict>
      </w:r>
      <w:r w:rsidRPr="001E12D4">
        <w:rPr>
          <w:b/>
          <w:szCs w:val="24"/>
        </w:rPr>
        <w:t>Demiryolu:</w:t>
      </w:r>
      <w:r w:rsidRPr="001E12D4">
        <w:rPr>
          <w:szCs w:val="24"/>
        </w:rPr>
        <w:t xml:space="preserve"> Afyon-Uşak-İzmir Demiryolu il merkezinden geçmekte olup il sınırları içindeki demiryolu uzunluğu 159 km’dir. 1897 yılından bu yana hizmet veren hat, hızlı tren projesi kapsamına alınmıştır.</w:t>
      </w:r>
    </w:p>
    <w:p w14:paraId="5CC29773" w14:textId="77777777" w:rsidR="00054BE4" w:rsidRPr="001E12D4" w:rsidRDefault="00054BE4" w:rsidP="00054BE4">
      <w:pPr>
        <w:ind w:firstLine="708"/>
        <w:rPr>
          <w:szCs w:val="24"/>
        </w:rPr>
      </w:pPr>
      <w:r w:rsidRPr="001E12D4">
        <w:rPr>
          <w:b/>
          <w:szCs w:val="24"/>
        </w:rPr>
        <w:t>Havayolu:</w:t>
      </w:r>
      <w:r w:rsidRPr="001E12D4">
        <w:rPr>
          <w:szCs w:val="24"/>
        </w:rPr>
        <w:t xml:space="preserve"> Uşak Havaalanı, kent merkezinin doğu doğrultusunda bulunmakta </w:t>
      </w:r>
      <w:proofErr w:type="gramStart"/>
      <w:r w:rsidRPr="001E12D4">
        <w:rPr>
          <w:szCs w:val="24"/>
        </w:rPr>
        <w:t xml:space="preserve">olup;   </w:t>
      </w:r>
      <w:proofErr w:type="gramEnd"/>
      <w:r w:rsidRPr="001E12D4">
        <w:rPr>
          <w:szCs w:val="24"/>
        </w:rPr>
        <w:t xml:space="preserve">  2560 x 30 metre pist uzunluğuna sahiptir. </w:t>
      </w:r>
    </w:p>
    <w:p w14:paraId="30390632" w14:textId="77777777" w:rsidR="00054BE4" w:rsidRPr="001E12D4" w:rsidRDefault="00054BE4" w:rsidP="00054BE4">
      <w:pPr>
        <w:jc w:val="center"/>
        <w:rPr>
          <w:szCs w:val="24"/>
        </w:rPr>
      </w:pPr>
      <w:r>
        <w:rPr>
          <w:noProof/>
          <w:szCs w:val="24"/>
        </w:rPr>
        <w:drawing>
          <wp:inline distT="0" distB="0" distL="0" distR="0" wp14:anchorId="1F50E8FB" wp14:editId="7E06A817">
            <wp:extent cx="3926205" cy="39751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6205" cy="3975100"/>
                    </a:xfrm>
                    <a:prstGeom prst="rect">
                      <a:avLst/>
                    </a:prstGeom>
                    <a:noFill/>
                  </pic:spPr>
                </pic:pic>
              </a:graphicData>
            </a:graphic>
          </wp:inline>
        </w:drawing>
      </w:r>
    </w:p>
    <w:p w14:paraId="16AF89D4" w14:textId="77777777" w:rsidR="00054BE4" w:rsidRDefault="00054BE4" w:rsidP="00054BE4">
      <w:pPr>
        <w:pStyle w:val="ResimYazs"/>
        <w:rPr>
          <w:rFonts w:ascii="Times New Roman" w:hAnsi="Times New Roman"/>
          <w:sz w:val="24"/>
          <w:szCs w:val="24"/>
          <w:lang w:val="tr-TR"/>
        </w:rPr>
      </w:pPr>
      <w:bookmarkStart w:id="12" w:name="_Toc113894400"/>
      <w:r w:rsidRPr="001E12D4">
        <w:rPr>
          <w:rFonts w:ascii="Times New Roman" w:hAnsi="Times New Roman"/>
          <w:sz w:val="24"/>
          <w:szCs w:val="24"/>
          <w:lang w:val="tr-TR"/>
        </w:rPr>
        <w:t>HARİTA 5: PLANLAMA ALANI YAKIN ÇEVRE ULAŞIM BAĞLANTILARI</w:t>
      </w:r>
      <w:bookmarkEnd w:id="12"/>
    </w:p>
    <w:p w14:paraId="67473F70" w14:textId="77777777" w:rsidR="00054BE4" w:rsidRPr="00FD3249" w:rsidRDefault="00054BE4" w:rsidP="00054BE4"/>
    <w:p w14:paraId="33599915" w14:textId="77777777" w:rsidR="00054BE4" w:rsidRDefault="00054BE4" w:rsidP="00054BE4">
      <w:pPr>
        <w:pStyle w:val="AralkYok"/>
        <w:jc w:val="both"/>
        <w:rPr>
          <w:b w:val="0"/>
          <w:caps w:val="0"/>
          <w:spacing w:val="0"/>
          <w:sz w:val="24"/>
          <w:szCs w:val="24"/>
          <w:u w:val="none"/>
          <w:lang w:eastAsia="tr-TR" w:bidi="ar-SA"/>
        </w:rPr>
      </w:pPr>
      <w:bookmarkStart w:id="13" w:name="_Toc113894316"/>
      <w:r w:rsidRPr="001E12D4">
        <w:rPr>
          <w:b w:val="0"/>
          <w:caps w:val="0"/>
          <w:spacing w:val="0"/>
          <w:sz w:val="24"/>
          <w:szCs w:val="24"/>
          <w:u w:val="none"/>
          <w:lang w:eastAsia="tr-TR" w:bidi="ar-SA"/>
        </w:rPr>
        <w:t>Plan yapılması düşünülen alan, kent merkezinin güne</w:t>
      </w:r>
      <w:r>
        <w:rPr>
          <w:b w:val="0"/>
          <w:caps w:val="0"/>
          <w:spacing w:val="0"/>
          <w:sz w:val="24"/>
          <w:szCs w:val="24"/>
          <w:u w:val="none"/>
          <w:lang w:eastAsia="tr-TR" w:bidi="ar-SA"/>
        </w:rPr>
        <w:t>y</w:t>
      </w:r>
      <w:r w:rsidRPr="001E12D4">
        <w:rPr>
          <w:b w:val="0"/>
          <w:caps w:val="0"/>
          <w:spacing w:val="0"/>
          <w:sz w:val="24"/>
          <w:szCs w:val="24"/>
          <w:u w:val="none"/>
          <w:lang w:eastAsia="tr-TR" w:bidi="ar-SA"/>
        </w:rPr>
        <w:t xml:space="preserve"> yönünde, </w:t>
      </w:r>
      <w:r>
        <w:rPr>
          <w:b w:val="0"/>
          <w:caps w:val="0"/>
          <w:spacing w:val="0"/>
          <w:sz w:val="24"/>
          <w:szCs w:val="24"/>
          <w:u w:val="none"/>
          <w:lang w:eastAsia="tr-TR" w:bidi="ar-SA"/>
        </w:rPr>
        <w:t xml:space="preserve">Karaağaç </w:t>
      </w:r>
      <w:r w:rsidRPr="001E12D4">
        <w:rPr>
          <w:b w:val="0"/>
          <w:caps w:val="0"/>
          <w:spacing w:val="0"/>
          <w:sz w:val="24"/>
          <w:szCs w:val="24"/>
          <w:u w:val="none"/>
          <w:lang w:eastAsia="tr-TR" w:bidi="ar-SA"/>
        </w:rPr>
        <w:t xml:space="preserve">Mahallesi içerisinde yer almakta olup; Kent merkezine yaklaşık </w:t>
      </w:r>
      <w:r>
        <w:rPr>
          <w:b w:val="0"/>
          <w:caps w:val="0"/>
          <w:spacing w:val="0"/>
          <w:sz w:val="24"/>
          <w:szCs w:val="24"/>
          <w:u w:val="none"/>
          <w:lang w:eastAsia="tr-TR" w:bidi="ar-SA"/>
        </w:rPr>
        <w:t>1,3</w:t>
      </w:r>
      <w:r w:rsidRPr="001E12D4">
        <w:rPr>
          <w:b w:val="0"/>
          <w:caps w:val="0"/>
          <w:spacing w:val="0"/>
          <w:sz w:val="24"/>
          <w:szCs w:val="24"/>
          <w:u w:val="none"/>
          <w:lang w:eastAsia="tr-TR" w:bidi="ar-SA"/>
        </w:rPr>
        <w:t xml:space="preserve"> </w:t>
      </w:r>
      <w:r>
        <w:rPr>
          <w:b w:val="0"/>
          <w:caps w:val="0"/>
          <w:spacing w:val="0"/>
          <w:sz w:val="24"/>
          <w:szCs w:val="24"/>
          <w:u w:val="none"/>
          <w:lang w:eastAsia="tr-TR" w:bidi="ar-SA"/>
        </w:rPr>
        <w:t>kilo</w:t>
      </w:r>
      <w:r w:rsidRPr="001E12D4">
        <w:rPr>
          <w:b w:val="0"/>
          <w:caps w:val="0"/>
          <w:spacing w:val="0"/>
          <w:sz w:val="24"/>
          <w:szCs w:val="24"/>
          <w:u w:val="none"/>
          <w:lang w:eastAsia="tr-TR" w:bidi="ar-SA"/>
        </w:rPr>
        <w:t xml:space="preserve">metre mesafede, Uşak Havaalanına yaklaşık </w:t>
      </w:r>
      <w:r>
        <w:rPr>
          <w:b w:val="0"/>
          <w:caps w:val="0"/>
          <w:spacing w:val="0"/>
          <w:sz w:val="24"/>
          <w:szCs w:val="24"/>
          <w:u w:val="none"/>
          <w:lang w:eastAsia="tr-TR" w:bidi="ar-SA"/>
        </w:rPr>
        <w:t>6,2 kilo</w:t>
      </w:r>
      <w:r w:rsidRPr="001E12D4">
        <w:rPr>
          <w:b w:val="0"/>
          <w:caps w:val="0"/>
          <w:spacing w:val="0"/>
          <w:sz w:val="24"/>
          <w:szCs w:val="24"/>
          <w:u w:val="none"/>
          <w:lang w:eastAsia="tr-TR" w:bidi="ar-SA"/>
        </w:rPr>
        <w:t xml:space="preserve">metre mesafede, İzmir-Ankara Karayoluna </w:t>
      </w:r>
      <w:r>
        <w:rPr>
          <w:b w:val="0"/>
          <w:caps w:val="0"/>
          <w:spacing w:val="0"/>
          <w:sz w:val="24"/>
          <w:szCs w:val="24"/>
          <w:u w:val="none"/>
          <w:lang w:eastAsia="tr-TR" w:bidi="ar-SA"/>
        </w:rPr>
        <w:t>1,1 kilo</w:t>
      </w:r>
      <w:r w:rsidRPr="001E12D4">
        <w:rPr>
          <w:b w:val="0"/>
          <w:caps w:val="0"/>
          <w:spacing w:val="0"/>
          <w:sz w:val="24"/>
          <w:szCs w:val="24"/>
          <w:u w:val="none"/>
          <w:lang w:eastAsia="tr-TR" w:bidi="ar-SA"/>
        </w:rPr>
        <w:t xml:space="preserve">metre </w:t>
      </w:r>
      <w:r>
        <w:rPr>
          <w:b w:val="0"/>
          <w:caps w:val="0"/>
          <w:spacing w:val="0"/>
          <w:sz w:val="24"/>
          <w:szCs w:val="24"/>
          <w:u w:val="none"/>
          <w:lang w:eastAsia="tr-TR" w:bidi="ar-SA"/>
        </w:rPr>
        <w:t>mesafede yer almaktadır</w:t>
      </w:r>
      <w:r w:rsidRPr="001E12D4">
        <w:rPr>
          <w:b w:val="0"/>
          <w:caps w:val="0"/>
          <w:spacing w:val="0"/>
          <w:sz w:val="24"/>
          <w:szCs w:val="24"/>
          <w:u w:val="none"/>
          <w:lang w:eastAsia="tr-TR" w:bidi="ar-SA"/>
        </w:rPr>
        <w:t>.</w:t>
      </w:r>
      <w:bookmarkEnd w:id="13"/>
      <w:r w:rsidRPr="001E12D4">
        <w:rPr>
          <w:b w:val="0"/>
          <w:caps w:val="0"/>
          <w:spacing w:val="0"/>
          <w:sz w:val="24"/>
          <w:szCs w:val="24"/>
          <w:u w:val="none"/>
          <w:lang w:eastAsia="tr-TR" w:bidi="ar-SA"/>
        </w:rPr>
        <w:t xml:space="preserve"> </w:t>
      </w:r>
    </w:p>
    <w:p w14:paraId="0F529BF7" w14:textId="77777777" w:rsidR="00054BE4" w:rsidRPr="00FD3249" w:rsidRDefault="00054BE4" w:rsidP="00054BE4">
      <w:pPr>
        <w:rPr>
          <w:lang w:eastAsia="tr-TR"/>
        </w:rPr>
      </w:pPr>
    </w:p>
    <w:p w14:paraId="6F360455" w14:textId="77777777" w:rsidR="00054BE4" w:rsidRPr="001E12D4" w:rsidRDefault="00054BE4" w:rsidP="00054BE4">
      <w:pPr>
        <w:pStyle w:val="AralkYok"/>
        <w:rPr>
          <w:sz w:val="24"/>
          <w:szCs w:val="24"/>
        </w:rPr>
      </w:pPr>
      <w:bookmarkStart w:id="14" w:name="_Toc113894317"/>
      <w:r w:rsidRPr="001E12D4">
        <w:rPr>
          <w:sz w:val="24"/>
          <w:szCs w:val="24"/>
        </w:rPr>
        <w:t>2. MÜLKİYET VE KADASTRAL DURUM</w:t>
      </w:r>
      <w:bookmarkEnd w:id="14"/>
    </w:p>
    <w:p w14:paraId="0651142A" w14:textId="77777777" w:rsidR="00054BE4" w:rsidRPr="001E12D4" w:rsidRDefault="00054BE4" w:rsidP="00054BE4">
      <w:pPr>
        <w:pStyle w:val="Alnt"/>
        <w:rPr>
          <w:szCs w:val="24"/>
          <w:lang w:val="tr-TR"/>
        </w:rPr>
      </w:pPr>
      <w:r w:rsidRPr="001E12D4">
        <w:rPr>
          <w:szCs w:val="24"/>
          <w:lang w:val="tr-TR"/>
        </w:rPr>
        <w:t xml:space="preserve">2.1. MÜLKİYET </w:t>
      </w:r>
      <w:r w:rsidRPr="001E12D4">
        <w:rPr>
          <w:szCs w:val="24"/>
        </w:rPr>
        <w:t>DURUMU</w:t>
      </w:r>
      <w:r w:rsidRPr="001E12D4">
        <w:rPr>
          <w:szCs w:val="24"/>
          <w:lang w:val="tr-TR"/>
        </w:rPr>
        <w:t xml:space="preserve"> </w:t>
      </w:r>
    </w:p>
    <w:p w14:paraId="6F7F364B" w14:textId="77777777" w:rsidR="00054BE4" w:rsidRDefault="00054BE4" w:rsidP="00054BE4">
      <w:pPr>
        <w:ind w:firstLine="708"/>
        <w:rPr>
          <w:szCs w:val="24"/>
        </w:rPr>
      </w:pPr>
      <w:r>
        <w:rPr>
          <w:szCs w:val="24"/>
        </w:rPr>
        <w:t>Plan değişikliği</w:t>
      </w:r>
      <w:r w:rsidRPr="001E12D4">
        <w:rPr>
          <w:szCs w:val="24"/>
        </w:rPr>
        <w:t xml:space="preserve"> yapılmak istenen İlimiz, Merkez, </w:t>
      </w:r>
      <w:r>
        <w:rPr>
          <w:szCs w:val="24"/>
        </w:rPr>
        <w:t>Karaağaç Mahallesindeki</w:t>
      </w:r>
      <w:r w:rsidRPr="001E12D4">
        <w:rPr>
          <w:szCs w:val="24"/>
        </w:rPr>
        <w:t xml:space="preserve"> parsel</w:t>
      </w:r>
      <w:r>
        <w:rPr>
          <w:szCs w:val="24"/>
        </w:rPr>
        <w:t>ler özel mülkiyete</w:t>
      </w:r>
      <w:r w:rsidRPr="001E12D4">
        <w:rPr>
          <w:szCs w:val="24"/>
        </w:rPr>
        <w:t xml:space="preserve"> </w:t>
      </w:r>
      <w:r>
        <w:rPr>
          <w:szCs w:val="24"/>
        </w:rPr>
        <w:t>aittir.</w:t>
      </w:r>
    </w:p>
    <w:p w14:paraId="7E52CD6F" w14:textId="77777777" w:rsidR="00054BE4" w:rsidRPr="001E12D4" w:rsidRDefault="00054BE4" w:rsidP="00054BE4">
      <w:pPr>
        <w:ind w:firstLine="708"/>
        <w:rPr>
          <w:szCs w:val="24"/>
        </w:rPr>
      </w:pPr>
    </w:p>
    <w:p w14:paraId="49A014A2" w14:textId="77777777" w:rsidR="00054BE4" w:rsidRPr="001E12D4" w:rsidRDefault="00054BE4" w:rsidP="00054BE4">
      <w:pPr>
        <w:rPr>
          <w:szCs w:val="24"/>
        </w:rPr>
      </w:pPr>
    </w:p>
    <w:p w14:paraId="1D4467B1" w14:textId="77777777" w:rsidR="00054BE4" w:rsidRPr="001E12D4" w:rsidRDefault="00054BE4" w:rsidP="00054BE4">
      <w:pPr>
        <w:pStyle w:val="AralkYok"/>
        <w:rPr>
          <w:sz w:val="24"/>
          <w:szCs w:val="24"/>
        </w:rPr>
      </w:pPr>
      <w:bookmarkStart w:id="15" w:name="_Toc113894318"/>
      <w:r w:rsidRPr="001E12D4">
        <w:rPr>
          <w:sz w:val="24"/>
          <w:szCs w:val="24"/>
        </w:rPr>
        <w:t>3. MEVCUT DURUM TESPİTİ</w:t>
      </w:r>
      <w:bookmarkEnd w:id="15"/>
    </w:p>
    <w:p w14:paraId="644AA6CC" w14:textId="77777777" w:rsidR="00054BE4" w:rsidRPr="001E12D4" w:rsidRDefault="00054BE4" w:rsidP="00054BE4">
      <w:pPr>
        <w:pStyle w:val="Alnt"/>
        <w:rPr>
          <w:szCs w:val="24"/>
          <w:lang w:val="tr-TR"/>
        </w:rPr>
      </w:pPr>
      <w:r w:rsidRPr="001E12D4">
        <w:rPr>
          <w:szCs w:val="24"/>
          <w:lang w:val="tr-TR"/>
        </w:rPr>
        <w:t xml:space="preserve">3.1. YAPI </w:t>
      </w:r>
      <w:r w:rsidRPr="001E12D4">
        <w:rPr>
          <w:szCs w:val="24"/>
        </w:rPr>
        <w:t>ANALİZİ</w:t>
      </w:r>
    </w:p>
    <w:p w14:paraId="1EEDD47A" w14:textId="77777777" w:rsidR="00054BE4" w:rsidRPr="001E12D4" w:rsidRDefault="00054BE4" w:rsidP="00054BE4">
      <w:pPr>
        <w:rPr>
          <w:szCs w:val="24"/>
        </w:rPr>
      </w:pPr>
      <w:r w:rsidRPr="001E12D4">
        <w:rPr>
          <w:szCs w:val="24"/>
        </w:rPr>
        <w:tab/>
        <w:t>Planlama alanında yapılaşma</w:t>
      </w:r>
      <w:r>
        <w:rPr>
          <w:szCs w:val="24"/>
        </w:rPr>
        <w:t>lar</w:t>
      </w:r>
      <w:r w:rsidRPr="001E12D4">
        <w:rPr>
          <w:szCs w:val="24"/>
        </w:rPr>
        <w:t xml:space="preserve"> bulunmaktadır.</w:t>
      </w:r>
    </w:p>
    <w:p w14:paraId="24FD032B" w14:textId="77777777" w:rsidR="00054BE4" w:rsidRPr="001E12D4" w:rsidRDefault="00054BE4" w:rsidP="00054BE4">
      <w:pPr>
        <w:jc w:val="center"/>
        <w:rPr>
          <w:szCs w:val="24"/>
        </w:rPr>
      </w:pPr>
    </w:p>
    <w:p w14:paraId="196F60F7" w14:textId="77777777" w:rsidR="00054BE4" w:rsidRPr="001E12D4" w:rsidRDefault="00054BE4" w:rsidP="00054BE4">
      <w:pPr>
        <w:pStyle w:val="Alnt"/>
        <w:rPr>
          <w:szCs w:val="24"/>
          <w:lang w:val="tr-TR"/>
        </w:rPr>
      </w:pPr>
      <w:r w:rsidRPr="001E12D4">
        <w:rPr>
          <w:szCs w:val="24"/>
          <w:lang w:val="tr-TR"/>
        </w:rPr>
        <w:t>3.</w:t>
      </w:r>
      <w:r>
        <w:rPr>
          <w:szCs w:val="24"/>
          <w:lang w:val="tr-TR"/>
        </w:rPr>
        <w:t>2</w:t>
      </w:r>
      <w:r w:rsidRPr="001E12D4">
        <w:rPr>
          <w:szCs w:val="24"/>
          <w:lang w:val="tr-TR"/>
        </w:rPr>
        <w:t xml:space="preserve">. KORUMAYA </w:t>
      </w:r>
      <w:r w:rsidRPr="001E12D4">
        <w:rPr>
          <w:szCs w:val="24"/>
        </w:rPr>
        <w:t>İLİŞKİN</w:t>
      </w:r>
      <w:r w:rsidRPr="001E12D4">
        <w:rPr>
          <w:szCs w:val="24"/>
          <w:lang w:val="tr-TR"/>
        </w:rPr>
        <w:t xml:space="preserve"> VERİLER</w:t>
      </w:r>
    </w:p>
    <w:p w14:paraId="60E79D20" w14:textId="77777777" w:rsidR="00054BE4" w:rsidRPr="001E12D4" w:rsidRDefault="00054BE4" w:rsidP="00054BE4">
      <w:pPr>
        <w:ind w:firstLine="708"/>
        <w:rPr>
          <w:szCs w:val="24"/>
        </w:rPr>
      </w:pPr>
      <w:r w:rsidRPr="001E12D4">
        <w:rPr>
          <w:szCs w:val="24"/>
        </w:rPr>
        <w:t xml:space="preserve">Planlama alanı içerisinde korunması gerekli bir yapı bulunmamaktadır. </w:t>
      </w:r>
    </w:p>
    <w:p w14:paraId="3083B3B6" w14:textId="77777777" w:rsidR="00054BE4" w:rsidRPr="001E12D4" w:rsidRDefault="00054BE4" w:rsidP="00054BE4">
      <w:pPr>
        <w:pStyle w:val="Alnt"/>
        <w:rPr>
          <w:szCs w:val="24"/>
          <w:lang w:val="tr-TR"/>
        </w:rPr>
      </w:pPr>
      <w:r w:rsidRPr="001E12D4">
        <w:rPr>
          <w:szCs w:val="24"/>
          <w:lang w:val="tr-TR"/>
        </w:rPr>
        <w:t>3.</w:t>
      </w:r>
      <w:r>
        <w:rPr>
          <w:szCs w:val="24"/>
          <w:lang w:val="tr-TR"/>
        </w:rPr>
        <w:t>3</w:t>
      </w:r>
      <w:r w:rsidRPr="001E12D4">
        <w:rPr>
          <w:szCs w:val="24"/>
          <w:lang w:val="tr-TR"/>
        </w:rPr>
        <w:t xml:space="preserve">. HALİHAZIR HARİTA DURUMU </w:t>
      </w:r>
    </w:p>
    <w:p w14:paraId="479213D9" w14:textId="77777777" w:rsidR="00054BE4" w:rsidRPr="001E12D4" w:rsidRDefault="00054BE4" w:rsidP="00054BE4">
      <w:pPr>
        <w:pStyle w:val="ResimYazs"/>
        <w:jc w:val="both"/>
        <w:rPr>
          <w:rFonts w:ascii="Times New Roman" w:hAnsi="Times New Roman"/>
          <w:sz w:val="24"/>
          <w:szCs w:val="24"/>
          <w:lang w:val="tr-TR"/>
        </w:rPr>
      </w:pPr>
    </w:p>
    <w:p w14:paraId="4A1057A7" w14:textId="77777777" w:rsidR="00054BE4" w:rsidRPr="001E12D4" w:rsidRDefault="00054BE4" w:rsidP="00054BE4">
      <w:pPr>
        <w:pStyle w:val="Balk1"/>
        <w:pBdr>
          <w:bottom w:val="none" w:sz="0" w:space="0" w:color="auto"/>
        </w:pBdr>
        <w:spacing w:line="240" w:lineRule="auto"/>
        <w:jc w:val="left"/>
        <w:rPr>
          <w:b/>
          <w:color w:val="7F7F7F"/>
          <w:sz w:val="24"/>
          <w:szCs w:val="24"/>
          <w:u w:val="single"/>
        </w:rPr>
      </w:pPr>
      <w:bookmarkStart w:id="16" w:name="_Toc375232862"/>
      <w:bookmarkStart w:id="17" w:name="_Toc113894320"/>
      <w:r w:rsidRPr="001E12D4">
        <w:rPr>
          <w:b/>
          <w:color w:val="7F7F7F"/>
          <w:sz w:val="24"/>
          <w:szCs w:val="24"/>
          <w:u w:val="single"/>
        </w:rPr>
        <w:t>3.</w:t>
      </w:r>
      <w:r>
        <w:rPr>
          <w:b/>
          <w:color w:val="7F7F7F"/>
          <w:sz w:val="24"/>
          <w:szCs w:val="24"/>
          <w:u w:val="single"/>
        </w:rPr>
        <w:t>3</w:t>
      </w:r>
      <w:r w:rsidRPr="001E12D4">
        <w:rPr>
          <w:b/>
          <w:color w:val="7F7F7F"/>
          <w:sz w:val="24"/>
          <w:szCs w:val="24"/>
          <w:u w:val="single"/>
        </w:rPr>
        <w:t>.</w:t>
      </w:r>
      <w:r>
        <w:rPr>
          <w:b/>
          <w:color w:val="7F7F7F"/>
          <w:sz w:val="24"/>
          <w:szCs w:val="24"/>
          <w:u w:val="single"/>
        </w:rPr>
        <w:t>1</w:t>
      </w:r>
      <w:r w:rsidRPr="001E12D4">
        <w:rPr>
          <w:b/>
          <w:color w:val="7F7F7F"/>
          <w:sz w:val="24"/>
          <w:szCs w:val="24"/>
          <w:u w:val="single"/>
        </w:rPr>
        <w:t>. 1/1.000 HALİHAZIR HARİTA DURUMU</w:t>
      </w:r>
      <w:bookmarkEnd w:id="16"/>
      <w:bookmarkEnd w:id="17"/>
    </w:p>
    <w:p w14:paraId="6FFF8A1E" w14:textId="77777777" w:rsidR="00054BE4" w:rsidRPr="001E12D4" w:rsidRDefault="00054BE4" w:rsidP="00054BE4">
      <w:pPr>
        <w:ind w:firstLine="708"/>
        <w:rPr>
          <w:noProof/>
          <w:szCs w:val="24"/>
        </w:rPr>
      </w:pPr>
      <w:r w:rsidRPr="001E12D4">
        <w:rPr>
          <w:szCs w:val="24"/>
        </w:rPr>
        <w:t xml:space="preserve">Söz konusu planlama alanı, </w:t>
      </w:r>
      <w:r>
        <w:rPr>
          <w:szCs w:val="24"/>
        </w:rPr>
        <w:t>Uşak Belediye</w:t>
      </w:r>
      <w:r w:rsidRPr="001E12D4">
        <w:rPr>
          <w:szCs w:val="24"/>
        </w:rPr>
        <w:t xml:space="preserve"> Başkanlığı tarafından </w:t>
      </w:r>
      <w:r>
        <w:rPr>
          <w:szCs w:val="24"/>
        </w:rPr>
        <w:t>01.06.2023</w:t>
      </w:r>
      <w:r w:rsidRPr="001E12D4">
        <w:rPr>
          <w:szCs w:val="24"/>
        </w:rPr>
        <w:t xml:space="preserve"> tarihinde onaylanan 41</w:t>
      </w:r>
      <w:r>
        <w:rPr>
          <w:szCs w:val="24"/>
        </w:rPr>
        <w:t>7</w:t>
      </w:r>
      <w:r w:rsidRPr="001E12D4">
        <w:rPr>
          <w:szCs w:val="24"/>
        </w:rPr>
        <w:t xml:space="preserve"> adet hali hazır haritanın</w:t>
      </w:r>
      <w:r>
        <w:rPr>
          <w:szCs w:val="24"/>
        </w:rPr>
        <w:t xml:space="preserve">, K22c08b3b </w:t>
      </w:r>
      <w:r w:rsidRPr="001E12D4">
        <w:rPr>
          <w:szCs w:val="24"/>
        </w:rPr>
        <w:t>pafta</w:t>
      </w:r>
      <w:r>
        <w:rPr>
          <w:szCs w:val="24"/>
        </w:rPr>
        <w:t>sında</w:t>
      </w:r>
      <w:r w:rsidRPr="001E12D4">
        <w:rPr>
          <w:szCs w:val="24"/>
        </w:rPr>
        <w:t xml:space="preserve"> yer almaktadır.</w:t>
      </w:r>
      <w:r w:rsidRPr="001E12D4">
        <w:rPr>
          <w:noProof/>
          <w:szCs w:val="24"/>
        </w:rPr>
        <w:t xml:space="preserve"> </w:t>
      </w:r>
    </w:p>
    <w:p w14:paraId="396282AE" w14:textId="77777777" w:rsidR="00054BE4" w:rsidRPr="001E12D4" w:rsidRDefault="00054BE4" w:rsidP="00054BE4">
      <w:pPr>
        <w:ind w:firstLine="142"/>
        <w:jc w:val="center"/>
        <w:rPr>
          <w:szCs w:val="24"/>
        </w:rPr>
      </w:pPr>
      <w:r w:rsidRPr="00FB6B79">
        <w:rPr>
          <w:noProof/>
          <w:szCs w:val="24"/>
        </w:rPr>
        <w:drawing>
          <wp:inline distT="0" distB="0" distL="0" distR="0" wp14:anchorId="606B826C" wp14:editId="1777640B">
            <wp:extent cx="2361360" cy="3171825"/>
            <wp:effectExtent l="0" t="0" r="1270" b="0"/>
            <wp:docPr id="11889976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97669" name=""/>
                    <pic:cNvPicPr/>
                  </pic:nvPicPr>
                  <pic:blipFill>
                    <a:blip r:embed="rId30"/>
                    <a:stretch>
                      <a:fillRect/>
                    </a:stretch>
                  </pic:blipFill>
                  <pic:spPr>
                    <a:xfrm>
                      <a:off x="0" y="0"/>
                      <a:ext cx="2372081" cy="3186226"/>
                    </a:xfrm>
                    <a:prstGeom prst="rect">
                      <a:avLst/>
                    </a:prstGeom>
                  </pic:spPr>
                </pic:pic>
              </a:graphicData>
            </a:graphic>
          </wp:inline>
        </w:drawing>
      </w:r>
      <w:r w:rsidRPr="00FB6B79">
        <w:rPr>
          <w:noProof/>
          <w:szCs w:val="24"/>
        </w:rPr>
        <w:t xml:space="preserve"> </w:t>
      </w:r>
    </w:p>
    <w:p w14:paraId="133C28B4" w14:textId="77777777" w:rsidR="00054BE4" w:rsidRPr="001E12D4" w:rsidRDefault="00054BE4" w:rsidP="00054BE4">
      <w:pPr>
        <w:pStyle w:val="ResimYazs"/>
        <w:rPr>
          <w:rFonts w:ascii="Times New Roman" w:hAnsi="Times New Roman"/>
          <w:sz w:val="24"/>
          <w:szCs w:val="24"/>
          <w:lang w:val="tr-TR"/>
        </w:rPr>
      </w:pPr>
      <w:bookmarkStart w:id="18" w:name="_Toc113894403"/>
      <w:r w:rsidRPr="001E12D4">
        <w:rPr>
          <w:rFonts w:ascii="Times New Roman" w:hAnsi="Times New Roman"/>
          <w:sz w:val="24"/>
          <w:szCs w:val="24"/>
          <w:lang w:val="tr-TR"/>
        </w:rPr>
        <w:t>HARİTA 8: PLANLAMA ALANI 1/1000 ÖLÇEKLİ HALİHAZIR HARİTA</w:t>
      </w:r>
      <w:bookmarkEnd w:id="18"/>
    </w:p>
    <w:p w14:paraId="05F22C8E" w14:textId="77777777" w:rsidR="00054BE4" w:rsidRPr="001E12D4" w:rsidRDefault="00054BE4" w:rsidP="00054BE4">
      <w:pPr>
        <w:rPr>
          <w:noProof/>
          <w:szCs w:val="24"/>
        </w:rPr>
      </w:pPr>
    </w:p>
    <w:p w14:paraId="36A3E8AD" w14:textId="77777777" w:rsidR="00054BE4" w:rsidRDefault="00054BE4" w:rsidP="00054BE4">
      <w:pPr>
        <w:pStyle w:val="AralkYok"/>
        <w:rPr>
          <w:szCs w:val="24"/>
        </w:rPr>
      </w:pPr>
      <w:bookmarkStart w:id="19" w:name="_Toc113894322"/>
      <w:r w:rsidRPr="001E12D4">
        <w:rPr>
          <w:sz w:val="24"/>
          <w:szCs w:val="24"/>
        </w:rPr>
        <w:t>4.MEVCUT PLANLAMA KARARLARI</w:t>
      </w:r>
      <w:bookmarkEnd w:id="19"/>
      <w:r w:rsidRPr="001E12D4">
        <w:rPr>
          <w:sz w:val="24"/>
          <w:szCs w:val="24"/>
        </w:rPr>
        <w:t xml:space="preserve"> </w:t>
      </w:r>
    </w:p>
    <w:p w14:paraId="49220B51" w14:textId="77777777" w:rsidR="00054BE4" w:rsidRPr="001E12D4" w:rsidRDefault="00054BE4" w:rsidP="00054BE4">
      <w:pPr>
        <w:rPr>
          <w:szCs w:val="24"/>
        </w:rPr>
      </w:pPr>
    </w:p>
    <w:p w14:paraId="3A18ED6E" w14:textId="77777777" w:rsidR="00054BE4" w:rsidRPr="001E12D4" w:rsidRDefault="00054BE4" w:rsidP="00054BE4">
      <w:pPr>
        <w:pStyle w:val="Alnt"/>
        <w:rPr>
          <w:szCs w:val="24"/>
          <w:lang w:val="tr-TR"/>
        </w:rPr>
      </w:pPr>
      <w:r w:rsidRPr="001E12D4">
        <w:rPr>
          <w:szCs w:val="24"/>
          <w:lang w:val="tr-TR"/>
        </w:rPr>
        <w:lastRenderedPageBreak/>
        <w:t>4.3. 1/1.000 ÖLÇEKLİ UYGULAMA İMAR PLANI</w:t>
      </w:r>
    </w:p>
    <w:p w14:paraId="695967FB" w14:textId="77777777" w:rsidR="00054BE4" w:rsidRPr="001E12D4" w:rsidRDefault="00054BE4" w:rsidP="00054BE4">
      <w:pPr>
        <w:rPr>
          <w:szCs w:val="24"/>
        </w:rPr>
      </w:pPr>
      <w:r>
        <w:rPr>
          <w:szCs w:val="24"/>
        </w:rPr>
        <w:t>Alanın 1/1000 ölçekli mevcut Uygulama İmar Planında konut alanı olarak planlanmıştır.</w:t>
      </w:r>
    </w:p>
    <w:p w14:paraId="25F6EBEA" w14:textId="77777777" w:rsidR="00054BE4" w:rsidRPr="001E12D4" w:rsidRDefault="00054BE4" w:rsidP="00054BE4">
      <w:pPr>
        <w:ind w:firstLine="142"/>
        <w:jc w:val="center"/>
        <w:rPr>
          <w:szCs w:val="24"/>
        </w:rPr>
      </w:pPr>
      <w:r w:rsidRPr="00FB6B79">
        <w:rPr>
          <w:noProof/>
          <w:szCs w:val="24"/>
        </w:rPr>
        <w:drawing>
          <wp:inline distT="0" distB="0" distL="0" distR="0" wp14:anchorId="5A45C8AB" wp14:editId="42303DAF">
            <wp:extent cx="2809875" cy="2842403"/>
            <wp:effectExtent l="0" t="0" r="0" b="0"/>
            <wp:docPr id="20158464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46426" name=""/>
                    <pic:cNvPicPr/>
                  </pic:nvPicPr>
                  <pic:blipFill>
                    <a:blip r:embed="rId31"/>
                    <a:stretch>
                      <a:fillRect/>
                    </a:stretch>
                  </pic:blipFill>
                  <pic:spPr>
                    <a:xfrm>
                      <a:off x="0" y="0"/>
                      <a:ext cx="2828411" cy="2861154"/>
                    </a:xfrm>
                    <a:prstGeom prst="rect">
                      <a:avLst/>
                    </a:prstGeom>
                  </pic:spPr>
                </pic:pic>
              </a:graphicData>
            </a:graphic>
          </wp:inline>
        </w:drawing>
      </w:r>
      <w:r w:rsidRPr="00FB6B79">
        <w:rPr>
          <w:noProof/>
          <w:szCs w:val="24"/>
        </w:rPr>
        <w:t xml:space="preserve"> </w:t>
      </w:r>
    </w:p>
    <w:p w14:paraId="0CC540C9" w14:textId="77777777" w:rsidR="00054BE4" w:rsidRPr="001E12D4" w:rsidRDefault="00054BE4" w:rsidP="00054BE4">
      <w:pPr>
        <w:pStyle w:val="ResimYazs"/>
        <w:rPr>
          <w:rFonts w:ascii="Times New Roman" w:hAnsi="Times New Roman"/>
          <w:sz w:val="24"/>
          <w:szCs w:val="24"/>
          <w:lang w:val="tr-TR"/>
        </w:rPr>
      </w:pPr>
      <w:bookmarkStart w:id="20" w:name="_Toc113894406"/>
      <w:r w:rsidRPr="001E12D4">
        <w:rPr>
          <w:rFonts w:ascii="Times New Roman" w:hAnsi="Times New Roman"/>
          <w:sz w:val="24"/>
          <w:szCs w:val="24"/>
          <w:lang w:val="tr-TR"/>
        </w:rPr>
        <w:t>HARİTA 11: PLANLAMA ALANI 1/1000 ÖLÇEKLİ MEVCUT PLAN</w:t>
      </w:r>
      <w:bookmarkEnd w:id="20"/>
    </w:p>
    <w:p w14:paraId="06530B28" w14:textId="77777777" w:rsidR="00054BE4" w:rsidRPr="001E12D4" w:rsidRDefault="00054BE4" w:rsidP="00054BE4">
      <w:pPr>
        <w:rPr>
          <w:szCs w:val="24"/>
        </w:rPr>
      </w:pPr>
    </w:p>
    <w:p w14:paraId="3ADFB07C" w14:textId="77777777" w:rsidR="00054BE4" w:rsidRPr="001E12D4" w:rsidRDefault="00054BE4" w:rsidP="00054BE4">
      <w:pPr>
        <w:pStyle w:val="AralkYok"/>
        <w:rPr>
          <w:sz w:val="24"/>
          <w:szCs w:val="24"/>
        </w:rPr>
      </w:pPr>
      <w:bookmarkStart w:id="21" w:name="_Toc113894323"/>
      <w:r w:rsidRPr="001E12D4">
        <w:rPr>
          <w:sz w:val="24"/>
          <w:szCs w:val="24"/>
        </w:rPr>
        <w:t>5. PLANLAMANIN GEREKÇESİ VE PLANLAMA KARARLARI</w:t>
      </w:r>
      <w:bookmarkEnd w:id="21"/>
    </w:p>
    <w:p w14:paraId="32824C4E" w14:textId="77777777" w:rsidR="00054BE4" w:rsidRDefault="00054BE4" w:rsidP="00054BE4">
      <w:pPr>
        <w:pStyle w:val="Alnt"/>
        <w:rPr>
          <w:szCs w:val="24"/>
          <w:lang w:val="tr-TR"/>
        </w:rPr>
      </w:pPr>
      <w:r w:rsidRPr="001E12D4">
        <w:rPr>
          <w:szCs w:val="24"/>
          <w:lang w:val="tr-TR"/>
        </w:rPr>
        <w:t xml:space="preserve">5.1. </w:t>
      </w:r>
      <w:r w:rsidRPr="001E12D4">
        <w:rPr>
          <w:szCs w:val="24"/>
        </w:rPr>
        <w:t>PLANLAMA</w:t>
      </w:r>
      <w:r w:rsidRPr="001E12D4">
        <w:rPr>
          <w:szCs w:val="24"/>
          <w:lang w:val="tr-TR"/>
        </w:rPr>
        <w:t xml:space="preserve"> GEREKÇESİ VE AMACI</w:t>
      </w:r>
    </w:p>
    <w:p w14:paraId="4BB61C36" w14:textId="77777777" w:rsidR="00054BE4" w:rsidRDefault="00054BE4" w:rsidP="00054BE4">
      <w:pPr>
        <w:ind w:firstLine="142"/>
        <w:rPr>
          <w:szCs w:val="24"/>
        </w:rPr>
      </w:pPr>
      <w:r w:rsidRPr="00FB6B79">
        <w:rPr>
          <w:szCs w:val="24"/>
        </w:rPr>
        <w:t xml:space="preserve">Plan değişikliğine konu adada Belediye Meclisinin 20.11.2023 tarih 367 sayılı kararı ile ada ayrım çizgisinin belirlenmesine yönelik 1/1000 ölçekli Uygulama İmar Planı onaylanmıştır. Onaylanan Uygulama İmar Planında Karaağaç Mahallesi 741 adada 7 numaralı parsel sahibinin 15/05/2024 tarih 151766 sayılı başvurusunda aynı adada bulunan 741 ada 8 numaralı parselle onaylanan plan değişikliğiyle </w:t>
      </w:r>
      <w:proofErr w:type="spellStart"/>
      <w:r w:rsidRPr="00FB6B79">
        <w:rPr>
          <w:szCs w:val="24"/>
        </w:rPr>
        <w:t>şuyulu</w:t>
      </w:r>
      <w:proofErr w:type="spellEnd"/>
      <w:r w:rsidRPr="00FB6B79">
        <w:rPr>
          <w:szCs w:val="24"/>
        </w:rPr>
        <w:t xml:space="preserve"> olduğu durumundan bahsetmiştir. Adada bulunan 7 numaralı parsel tek başına yapılaşmaya müsait olduğundan ada ayrım çizgisi yeniden düzenlenip 741 ada 8 numaralı parsel 741 ada 9 numaralı parsel ile </w:t>
      </w:r>
      <w:proofErr w:type="spellStart"/>
      <w:r w:rsidRPr="00FB6B79">
        <w:rPr>
          <w:szCs w:val="24"/>
        </w:rPr>
        <w:t>şuyulu</w:t>
      </w:r>
      <w:proofErr w:type="spellEnd"/>
      <w:r w:rsidRPr="00FB6B79">
        <w:rPr>
          <w:szCs w:val="24"/>
        </w:rPr>
        <w:t xml:space="preserve"> hale gelecek şekilde yeniden düzenlenmiştir</w:t>
      </w:r>
    </w:p>
    <w:p w14:paraId="24650F39" w14:textId="77777777" w:rsidR="00054BE4" w:rsidRPr="001E12D4" w:rsidRDefault="00054BE4" w:rsidP="00054BE4">
      <w:pPr>
        <w:ind w:firstLine="142"/>
        <w:rPr>
          <w:szCs w:val="24"/>
        </w:rPr>
      </w:pPr>
      <w:r w:rsidRPr="00FB6B79">
        <w:rPr>
          <w:noProof/>
          <w:szCs w:val="24"/>
        </w:rPr>
        <w:lastRenderedPageBreak/>
        <w:drawing>
          <wp:inline distT="0" distB="0" distL="0" distR="0" wp14:anchorId="4FBB3C30" wp14:editId="5D00E091">
            <wp:extent cx="5759450" cy="3870325"/>
            <wp:effectExtent l="0" t="0" r="0" b="0"/>
            <wp:docPr id="13588066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06663" name=""/>
                    <pic:cNvPicPr/>
                  </pic:nvPicPr>
                  <pic:blipFill>
                    <a:blip r:embed="rId32"/>
                    <a:stretch>
                      <a:fillRect/>
                    </a:stretch>
                  </pic:blipFill>
                  <pic:spPr>
                    <a:xfrm>
                      <a:off x="0" y="0"/>
                      <a:ext cx="5759450" cy="3870325"/>
                    </a:xfrm>
                    <a:prstGeom prst="rect">
                      <a:avLst/>
                    </a:prstGeom>
                  </pic:spPr>
                </pic:pic>
              </a:graphicData>
            </a:graphic>
          </wp:inline>
        </w:drawing>
      </w:r>
    </w:p>
    <w:p w14:paraId="5405BBBF" w14:textId="77777777" w:rsidR="00054BE4" w:rsidRPr="001E12D4" w:rsidRDefault="00054BE4" w:rsidP="00054BE4">
      <w:pPr>
        <w:pStyle w:val="ResimYazs"/>
        <w:rPr>
          <w:rFonts w:ascii="Times New Roman" w:hAnsi="Times New Roman"/>
          <w:sz w:val="24"/>
          <w:szCs w:val="24"/>
          <w:lang w:val="tr-TR"/>
        </w:rPr>
      </w:pPr>
      <w:bookmarkStart w:id="22" w:name="_Toc113894407"/>
      <w:r w:rsidRPr="001E12D4">
        <w:rPr>
          <w:rFonts w:ascii="Times New Roman" w:hAnsi="Times New Roman"/>
          <w:sz w:val="24"/>
          <w:szCs w:val="24"/>
          <w:lang w:val="tr-TR"/>
        </w:rPr>
        <w:t>HARİTA 12: ÖNERİ UYGULAMA İMAR PLANI</w:t>
      </w:r>
      <w:bookmarkEnd w:id="22"/>
    </w:p>
    <w:p w14:paraId="7B007782" w14:textId="77777777" w:rsidR="00054BE4" w:rsidRPr="001E12D4" w:rsidRDefault="00054BE4" w:rsidP="00054BE4">
      <w:pPr>
        <w:pStyle w:val="Alnt"/>
        <w:rPr>
          <w:szCs w:val="24"/>
          <w:lang w:val="tr-TR"/>
        </w:rPr>
      </w:pPr>
      <w:r w:rsidRPr="001E12D4">
        <w:rPr>
          <w:szCs w:val="24"/>
          <w:lang w:val="tr-TR"/>
        </w:rPr>
        <w:t xml:space="preserve">5.2. PLANLAMA </w:t>
      </w:r>
      <w:r w:rsidRPr="001E12D4">
        <w:rPr>
          <w:szCs w:val="24"/>
        </w:rPr>
        <w:t>KARARLARI</w:t>
      </w:r>
      <w:r w:rsidRPr="001E12D4">
        <w:rPr>
          <w:szCs w:val="24"/>
          <w:lang w:val="tr-TR"/>
        </w:rPr>
        <w:t xml:space="preserve"> </w:t>
      </w:r>
    </w:p>
    <w:p w14:paraId="5BF5B05C" w14:textId="77777777" w:rsidR="00054BE4" w:rsidRPr="001E12D4" w:rsidRDefault="00054BE4" w:rsidP="00054BE4">
      <w:pPr>
        <w:rPr>
          <w:szCs w:val="24"/>
        </w:rPr>
      </w:pPr>
      <w:r w:rsidRPr="001E12D4">
        <w:rPr>
          <w:szCs w:val="24"/>
        </w:rPr>
        <w:tab/>
        <w:t xml:space="preserve">Hazırlanan 1/1000 ölçekli uygulama imar planı taslağında </w:t>
      </w:r>
      <w:r>
        <w:rPr>
          <w:szCs w:val="24"/>
        </w:rPr>
        <w:t>eski planlardaki</w:t>
      </w:r>
      <w:r w:rsidRPr="001E12D4">
        <w:rPr>
          <w:szCs w:val="24"/>
        </w:rPr>
        <w:t xml:space="preserve"> fonks</w:t>
      </w:r>
      <w:r>
        <w:rPr>
          <w:szCs w:val="24"/>
        </w:rPr>
        <w:t>iyon ve yapılaşma koşullarında herhangi</w:t>
      </w:r>
      <w:r w:rsidRPr="001E12D4">
        <w:rPr>
          <w:szCs w:val="24"/>
        </w:rPr>
        <w:t xml:space="preserve"> bir değişiklik yap</w:t>
      </w:r>
      <w:r>
        <w:rPr>
          <w:szCs w:val="24"/>
        </w:rPr>
        <w:t>ı</w:t>
      </w:r>
      <w:r w:rsidRPr="001E12D4">
        <w:rPr>
          <w:szCs w:val="24"/>
        </w:rPr>
        <w:t xml:space="preserve">lmadan </w:t>
      </w:r>
      <w:r>
        <w:rPr>
          <w:szCs w:val="24"/>
        </w:rPr>
        <w:t xml:space="preserve">adalar içindeki farklı yapılaşma koşulları arasındaki karmaşıklığın giderilmesi için ada ayrım çizgisi yeniden </w:t>
      </w:r>
      <w:proofErr w:type="gramStart"/>
      <w:r>
        <w:rPr>
          <w:szCs w:val="24"/>
        </w:rPr>
        <w:t>düzenlenmiştir..</w:t>
      </w:r>
      <w:proofErr w:type="gramEnd"/>
      <w:r>
        <w:rPr>
          <w:szCs w:val="24"/>
        </w:rPr>
        <w:t xml:space="preserve"> </w:t>
      </w:r>
    </w:p>
    <w:p w14:paraId="04402B92" w14:textId="77777777" w:rsidR="00054BE4" w:rsidRPr="00054BE4" w:rsidRDefault="00054BE4" w:rsidP="00054BE4"/>
    <w:sectPr w:rsidR="00054BE4" w:rsidRPr="00054B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9F26B" w14:textId="77777777" w:rsidR="002075E0" w:rsidRPr="002075E0" w:rsidRDefault="00000000" w:rsidP="002075E0">
    <w:pPr>
      <w:pStyle w:val="AltBilgi"/>
      <w:rPr>
        <w:color w:val="595959" w:themeColor="text1" w:themeTint="A6"/>
        <w:sz w:val="18"/>
        <w:szCs w:val="18"/>
      </w:rPr>
    </w:pPr>
    <w:r>
      <w:rPr>
        <w:color w:val="595959" w:themeColor="text1" w:themeTint="A6"/>
        <w:sz w:val="18"/>
        <w:szCs w:val="18"/>
      </w:rPr>
      <w:ptab w:relativeTo="margin" w:alignment="right" w:leader="none"/>
    </w:r>
    <w:proofErr w:type="spellStart"/>
    <w:r>
      <w:rPr>
        <w:color w:val="595959" w:themeColor="text1" w:themeTint="A6"/>
        <w:sz w:val="18"/>
        <w:szCs w:val="18"/>
      </w:rPr>
      <w:t>Seçil</w:t>
    </w:r>
    <w:proofErr w:type="spellEnd"/>
    <w:r>
      <w:rPr>
        <w:color w:val="595959" w:themeColor="text1" w:themeTint="A6"/>
        <w:sz w:val="18"/>
        <w:szCs w:val="18"/>
      </w:rPr>
      <w:t xml:space="preserve"> </w:t>
    </w:r>
    <w:r>
      <w:rPr>
        <w:color w:val="595959" w:themeColor="text1" w:themeTint="A6"/>
        <w:sz w:val="18"/>
        <w:szCs w:val="18"/>
      </w:rPr>
      <w:t>SEKMEN ÖZKAN</w:t>
    </w:r>
  </w:p>
  <w:p w14:paraId="0005CE23" w14:textId="77777777" w:rsidR="002075E0" w:rsidRPr="002075E0" w:rsidRDefault="00000000" w:rsidP="002075E0">
    <w:pPr>
      <w:pStyle w:val="AltBilgi"/>
      <w:rPr>
        <w:color w:val="595959" w:themeColor="text1" w:themeTint="A6"/>
        <w:sz w:val="18"/>
        <w:szCs w:val="18"/>
      </w:rPr>
    </w:pPr>
    <w:r>
      <w:rPr>
        <w:color w:val="595959" w:themeColor="text1" w:themeTint="A6"/>
        <w:sz w:val="18"/>
        <w:szCs w:val="18"/>
      </w:rPr>
      <w:tab/>
    </w:r>
    <w:r>
      <w:rPr>
        <w:color w:val="595959" w:themeColor="text1" w:themeTint="A6"/>
        <w:sz w:val="18"/>
        <w:szCs w:val="18"/>
      </w:rPr>
      <w:tab/>
      <w:t>ŞEHİR PLANCISI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81B3" w14:textId="77777777" w:rsidR="002075E0" w:rsidRPr="002075E0" w:rsidRDefault="00000000">
    <w:pPr>
      <w:pStyle w:val="AltBilgi"/>
      <w:rPr>
        <w:color w:val="595959" w:themeColor="text1" w:themeTint="A6"/>
        <w:sz w:val="18"/>
        <w:szCs w:val="18"/>
      </w:rPr>
    </w:pPr>
    <w:r>
      <w:rPr>
        <w:color w:val="595959" w:themeColor="text1" w:themeTint="A6"/>
        <w:sz w:val="18"/>
        <w:szCs w:val="18"/>
      </w:rPr>
      <w:ptab w:relativeTo="margin" w:alignment="right" w:leader="none"/>
    </w:r>
    <w:proofErr w:type="spellStart"/>
    <w:r>
      <w:rPr>
        <w:color w:val="595959" w:themeColor="text1" w:themeTint="A6"/>
        <w:sz w:val="18"/>
        <w:szCs w:val="18"/>
      </w:rPr>
      <w:t>Seçil</w:t>
    </w:r>
    <w:proofErr w:type="spellEnd"/>
    <w:r>
      <w:rPr>
        <w:color w:val="595959" w:themeColor="text1" w:themeTint="A6"/>
        <w:sz w:val="18"/>
        <w:szCs w:val="18"/>
      </w:rPr>
      <w:t xml:space="preserve"> SEKMEN ÖZKAN</w:t>
    </w:r>
  </w:p>
  <w:p w14:paraId="5EE46CF1" w14:textId="77777777" w:rsidR="002075E0" w:rsidRPr="002075E0" w:rsidRDefault="00000000">
    <w:pPr>
      <w:pStyle w:val="AltBilgi"/>
      <w:rPr>
        <w:color w:val="595959" w:themeColor="text1" w:themeTint="A6"/>
        <w:sz w:val="18"/>
        <w:szCs w:val="18"/>
      </w:rPr>
    </w:pPr>
    <w:r>
      <w:rPr>
        <w:color w:val="595959" w:themeColor="text1" w:themeTint="A6"/>
        <w:sz w:val="18"/>
        <w:szCs w:val="18"/>
      </w:rPr>
      <w:tab/>
    </w:r>
    <w:r>
      <w:rPr>
        <w:color w:val="595959" w:themeColor="text1" w:themeTint="A6"/>
        <w:sz w:val="18"/>
        <w:szCs w:val="18"/>
      </w:rPr>
      <w:tab/>
      <w:t>ŞEHİR PLANCISI</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490F" w14:textId="77777777" w:rsidR="00081B0D" w:rsidRDefault="00000000">
    <w:pPr>
      <w:pStyle w:val="stBilgi"/>
    </w:pPr>
    <w:r>
      <w:pict w14:anchorId="05B4006F">
        <v:rect id="_x0000_i1029"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F8135A"/>
    <w:rsid w:val="00054BE4"/>
    <w:rsid w:val="003D6DC2"/>
    <w:rsid w:val="00921D0B"/>
    <w:rsid w:val="00CD1D23"/>
    <w:rsid w:val="00F811BE"/>
    <w:rsid w:val="00F813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49CE706"/>
  <w15:chartTrackingRefBased/>
  <w15:docId w15:val="{9096F594-849F-4631-8B4C-3A888A16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054BE4"/>
    <w:pPr>
      <w:pBdr>
        <w:bottom w:val="thinThickSmallGap" w:sz="12" w:space="1" w:color="943634"/>
      </w:pBdr>
      <w:spacing w:before="400" w:line="252" w:lineRule="auto"/>
      <w:jc w:val="center"/>
      <w:outlineLvl w:val="0"/>
    </w:pPr>
    <w:rPr>
      <w:rFonts w:ascii="Times New Roman" w:eastAsia="Times New Roman" w:hAnsi="Times New Roman" w:cs="Times New Roman"/>
      <w:caps/>
      <w:spacing w:val="20"/>
      <w:sz w:val="28"/>
      <w:szCs w:val="28"/>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54BE4"/>
    <w:rPr>
      <w:rFonts w:ascii="Times New Roman" w:eastAsia="Times New Roman" w:hAnsi="Times New Roman" w:cs="Times New Roman"/>
      <w:caps/>
      <w:spacing w:val="20"/>
      <w:sz w:val="28"/>
      <w:szCs w:val="28"/>
      <w:lang w:val="en-US" w:bidi="en-US"/>
    </w:rPr>
  </w:style>
  <w:style w:type="paragraph" w:styleId="AralkYok">
    <w:name w:val="No Spacing"/>
    <w:aliases w:val="RAPOR BAŞLIK 1"/>
    <w:next w:val="Normal"/>
    <w:link w:val="AralkYokChar"/>
    <w:autoRedefine/>
    <w:uiPriority w:val="1"/>
    <w:qFormat/>
    <w:rsid w:val="00054BE4"/>
    <w:pPr>
      <w:spacing w:after="0" w:line="360" w:lineRule="auto"/>
    </w:pPr>
    <w:rPr>
      <w:rFonts w:ascii="Times New Roman" w:eastAsia="Times New Roman" w:hAnsi="Times New Roman" w:cs="Times New Roman"/>
      <w:b/>
      <w:caps/>
      <w:spacing w:val="5"/>
      <w:sz w:val="28"/>
      <w:szCs w:val="20"/>
      <w:u w:val="single"/>
      <w:lang w:bidi="en-US"/>
    </w:rPr>
  </w:style>
  <w:style w:type="character" w:customStyle="1" w:styleId="AralkYokChar">
    <w:name w:val="Aralık Yok Char"/>
    <w:aliases w:val="RAPOR BAŞLIK 1 Char"/>
    <w:link w:val="AralkYok"/>
    <w:uiPriority w:val="1"/>
    <w:rsid w:val="00054BE4"/>
    <w:rPr>
      <w:rFonts w:ascii="Times New Roman" w:eastAsia="Times New Roman" w:hAnsi="Times New Roman" w:cs="Times New Roman"/>
      <w:b/>
      <w:caps/>
      <w:spacing w:val="5"/>
      <w:sz w:val="28"/>
      <w:szCs w:val="20"/>
      <w:u w:val="single"/>
      <w:lang w:bidi="en-US"/>
    </w:rPr>
  </w:style>
  <w:style w:type="paragraph" w:styleId="ResimYazs">
    <w:name w:val="caption"/>
    <w:next w:val="Normal"/>
    <w:autoRedefine/>
    <w:uiPriority w:val="35"/>
    <w:unhideWhenUsed/>
    <w:qFormat/>
    <w:rsid w:val="00054BE4"/>
    <w:pPr>
      <w:spacing w:after="120" w:line="240" w:lineRule="auto"/>
      <w:jc w:val="center"/>
    </w:pPr>
    <w:rPr>
      <w:rFonts w:ascii="Cambria" w:eastAsia="Times New Roman" w:hAnsi="Cambria" w:cs="Times New Roman"/>
      <w:b/>
      <w:spacing w:val="10"/>
      <w:sz w:val="16"/>
      <w:szCs w:val="18"/>
      <w:lang w:val="en-US" w:bidi="en-US"/>
    </w:rPr>
  </w:style>
  <w:style w:type="paragraph" w:styleId="Alnt">
    <w:name w:val="Quote"/>
    <w:aliases w:val="RAPOR BAŞLIK 2"/>
    <w:basedOn w:val="Normal"/>
    <w:next w:val="Normal"/>
    <w:link w:val="AlntChar"/>
    <w:autoRedefine/>
    <w:uiPriority w:val="29"/>
    <w:qFormat/>
    <w:rsid w:val="00054BE4"/>
    <w:pPr>
      <w:spacing w:before="120" w:line="360" w:lineRule="auto"/>
      <w:jc w:val="both"/>
    </w:pPr>
    <w:rPr>
      <w:rFonts w:ascii="Times New Roman" w:eastAsia="Times New Roman" w:hAnsi="Times New Roman" w:cs="Times New Roman"/>
      <w:b/>
      <w:iCs/>
      <w:spacing w:val="20"/>
      <w:sz w:val="24"/>
      <w:u w:val="single"/>
      <w:lang w:val="en-US" w:bidi="en-US"/>
    </w:rPr>
  </w:style>
  <w:style w:type="character" w:customStyle="1" w:styleId="AlntChar">
    <w:name w:val="Alıntı Char"/>
    <w:aliases w:val="RAPOR BAŞLIK 2 Char"/>
    <w:basedOn w:val="VarsaylanParagrafYazTipi"/>
    <w:link w:val="Alnt"/>
    <w:uiPriority w:val="29"/>
    <w:rsid w:val="00054BE4"/>
    <w:rPr>
      <w:rFonts w:ascii="Times New Roman" w:eastAsia="Times New Roman" w:hAnsi="Times New Roman" w:cs="Times New Roman"/>
      <w:b/>
      <w:iCs/>
      <w:spacing w:val="20"/>
      <w:sz w:val="24"/>
      <w:u w:val="single"/>
      <w:lang w:val="en-US" w:bidi="en-US"/>
    </w:rPr>
  </w:style>
  <w:style w:type="paragraph" w:styleId="TBal">
    <w:name w:val="TOC Heading"/>
    <w:basedOn w:val="Balk1"/>
    <w:next w:val="Normal"/>
    <w:uiPriority w:val="39"/>
    <w:semiHidden/>
    <w:unhideWhenUsed/>
    <w:qFormat/>
    <w:rsid w:val="00054BE4"/>
    <w:pPr>
      <w:outlineLvl w:val="9"/>
    </w:pPr>
  </w:style>
  <w:style w:type="paragraph" w:styleId="T1">
    <w:name w:val="toc 1"/>
    <w:basedOn w:val="Normal"/>
    <w:next w:val="Normal"/>
    <w:autoRedefine/>
    <w:uiPriority w:val="39"/>
    <w:unhideWhenUsed/>
    <w:rsid w:val="00054BE4"/>
    <w:pPr>
      <w:tabs>
        <w:tab w:val="right" w:leader="dot" w:pos="9062"/>
      </w:tabs>
      <w:spacing w:before="120" w:after="100" w:line="252" w:lineRule="auto"/>
      <w:jc w:val="both"/>
    </w:pPr>
    <w:rPr>
      <w:rFonts w:ascii="Times New Roman" w:eastAsia="Times New Roman" w:hAnsi="Times New Roman" w:cs="Times New Roman"/>
      <w:b/>
      <w:noProof/>
      <w:sz w:val="24"/>
      <w:lang w:val="en-US" w:bidi="en-US"/>
    </w:rPr>
  </w:style>
  <w:style w:type="character" w:styleId="Kpr">
    <w:name w:val="Hyperlink"/>
    <w:uiPriority w:val="99"/>
    <w:unhideWhenUsed/>
    <w:rsid w:val="00054BE4"/>
    <w:rPr>
      <w:color w:val="0000FF"/>
      <w:u w:val="single"/>
    </w:rPr>
  </w:style>
  <w:style w:type="paragraph" w:styleId="stBilgi">
    <w:name w:val="header"/>
    <w:basedOn w:val="Normal"/>
    <w:link w:val="stBilgiChar"/>
    <w:uiPriority w:val="99"/>
    <w:unhideWhenUsed/>
    <w:rsid w:val="00054BE4"/>
    <w:pPr>
      <w:tabs>
        <w:tab w:val="center" w:pos="4536"/>
        <w:tab w:val="right" w:pos="9072"/>
      </w:tabs>
      <w:spacing w:before="120" w:line="252" w:lineRule="auto"/>
      <w:jc w:val="both"/>
    </w:pPr>
    <w:rPr>
      <w:rFonts w:ascii="Times New Roman" w:eastAsia="Times New Roman" w:hAnsi="Times New Roman" w:cs="Times New Roman"/>
      <w:sz w:val="24"/>
      <w:lang w:val="en-US" w:bidi="en-US"/>
    </w:rPr>
  </w:style>
  <w:style w:type="character" w:customStyle="1" w:styleId="stBilgiChar">
    <w:name w:val="Üst Bilgi Char"/>
    <w:basedOn w:val="VarsaylanParagrafYazTipi"/>
    <w:link w:val="stBilgi"/>
    <w:uiPriority w:val="99"/>
    <w:rsid w:val="00054BE4"/>
    <w:rPr>
      <w:rFonts w:ascii="Times New Roman" w:eastAsia="Times New Roman" w:hAnsi="Times New Roman" w:cs="Times New Roman"/>
      <w:sz w:val="24"/>
      <w:lang w:val="en-US" w:bidi="en-US"/>
    </w:rPr>
  </w:style>
  <w:style w:type="paragraph" w:styleId="AltBilgi">
    <w:name w:val="footer"/>
    <w:basedOn w:val="Normal"/>
    <w:link w:val="AltBilgiChar"/>
    <w:uiPriority w:val="99"/>
    <w:unhideWhenUsed/>
    <w:rsid w:val="00054BE4"/>
    <w:pPr>
      <w:tabs>
        <w:tab w:val="center" w:pos="4536"/>
        <w:tab w:val="right" w:pos="9072"/>
      </w:tabs>
      <w:spacing w:before="120" w:line="252" w:lineRule="auto"/>
      <w:jc w:val="both"/>
    </w:pPr>
    <w:rPr>
      <w:rFonts w:ascii="Times New Roman" w:eastAsia="Times New Roman" w:hAnsi="Times New Roman" w:cs="Times New Roman"/>
      <w:sz w:val="24"/>
      <w:lang w:val="en-US" w:bidi="en-US"/>
    </w:rPr>
  </w:style>
  <w:style w:type="character" w:customStyle="1" w:styleId="AltBilgiChar">
    <w:name w:val="Alt Bilgi Char"/>
    <w:basedOn w:val="VarsaylanParagrafYazTipi"/>
    <w:link w:val="AltBilgi"/>
    <w:uiPriority w:val="99"/>
    <w:rsid w:val="00054BE4"/>
    <w:rPr>
      <w:rFonts w:ascii="Times New Roman" w:eastAsia="Times New Roman" w:hAnsi="Times New Roman" w:cs="Times New Roman"/>
      <w:sz w:val="24"/>
      <w:lang w:val="en-US" w:bidi="en-US"/>
    </w:rPr>
  </w:style>
  <w:style w:type="paragraph" w:styleId="T3">
    <w:name w:val="toc 3"/>
    <w:basedOn w:val="Normal"/>
    <w:next w:val="Normal"/>
    <w:autoRedefine/>
    <w:uiPriority w:val="39"/>
    <w:unhideWhenUsed/>
    <w:rsid w:val="00054BE4"/>
    <w:pPr>
      <w:tabs>
        <w:tab w:val="right" w:leader="dot" w:pos="9062"/>
      </w:tabs>
      <w:spacing w:before="120" w:line="252" w:lineRule="auto"/>
      <w:ind w:left="440"/>
      <w:jc w:val="both"/>
    </w:pPr>
    <w:rPr>
      <w:rFonts w:ascii="Times New Roman" w:eastAsia="Times New Roman" w:hAnsi="Times New Roman" w:cs="Times New Roman"/>
      <w:b/>
      <w:noProof/>
      <w:sz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tr.wikipedia.org/wiki/Orman" TargetMode="External"/><Relationship Id="rId26" Type="http://schemas.openxmlformats.org/officeDocument/2006/relationships/hyperlink" Target="http://tr.wikipedia.org/wiki/%C3%87%C4%B1nar" TargetMode="External"/><Relationship Id="rId3" Type="http://schemas.openxmlformats.org/officeDocument/2006/relationships/webSettings" Target="webSettings.xml"/><Relationship Id="rId21" Type="http://schemas.openxmlformats.org/officeDocument/2006/relationships/hyperlink" Target="http://tr.wikipedia.org/wiki/Kara%C3%A7am" TargetMode="External"/><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footer" Target="footer2.xml"/><Relationship Id="rId17" Type="http://schemas.openxmlformats.org/officeDocument/2006/relationships/hyperlink" Target="http://tr.wikipedia.org/wiki/Zeytin" TargetMode="External"/><Relationship Id="rId25" Type="http://schemas.openxmlformats.org/officeDocument/2006/relationships/hyperlink" Target="http://tr.wikipedia.org/w/index.php?title=Karaa%C4%9Fa%C3%A7_(a%C4%9Fa%C3%A7)&amp;action=edit&amp;redlink=1"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tr.wikipedia.org/wiki/Bitki_%C3%B6rt%C3%BCs%C3%BC" TargetMode="External"/><Relationship Id="rId20" Type="http://schemas.openxmlformats.org/officeDocument/2006/relationships/hyperlink" Target="http://tr.wikipedia.org/wiki/Me%C5%9Fe"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yperlink" Target="http://tr.wikipedia.org/w/index.php?title=Ahlat_(a%C4%9Fa%C3%A7)&amp;action=edit&amp;redlink=1" TargetMode="External"/><Relationship Id="rId32" Type="http://schemas.openxmlformats.org/officeDocument/2006/relationships/image" Target="media/image14.png"/><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hyperlink" Target="http://tr.wikipedia.org/w/index.php?title=D%C4%B1%C5%9Fbudak&amp;action=edit&amp;redlink=1" TargetMode="External"/><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yperlink" Target="http://tr.wikipedia.org/wiki/A%C4%9Fa%C3%A7" TargetMode="External"/><Relationship Id="rId31" Type="http://schemas.openxmlformats.org/officeDocument/2006/relationships/image" Target="media/image13.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8.png"/><Relationship Id="rId22" Type="http://schemas.openxmlformats.org/officeDocument/2006/relationships/hyperlink" Target="http://tr.wikipedia.org/wiki/K%C4%B1z%C4%B1l%C3%A7am" TargetMode="External"/><Relationship Id="rId27" Type="http://schemas.openxmlformats.org/officeDocument/2006/relationships/hyperlink" Target="http://tr.wikipedia.org/wiki/Ard%C4%B1%C3%A7" TargetMode="External"/><Relationship Id="rId30" Type="http://schemas.openxmlformats.org/officeDocument/2006/relationships/image" Target="media/image12.png"/><Relationship Id="rId8"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1524</Words>
  <Characters>8687</Characters>
  <Application>Microsoft Office Word</Application>
  <DocSecurity>0</DocSecurity>
  <Lines>72</Lines>
  <Paragraphs>20</Paragraphs>
  <ScaleCrop>false</ScaleCrop>
  <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Doruk Aytekin</dc:creator>
  <cp:keywords/>
  <dc:description/>
  <cp:lastModifiedBy>Doruk Aytekin</cp:lastModifiedBy>
  <cp:revision>4</cp:revision>
  <dcterms:created xsi:type="dcterms:W3CDTF">2024-08-16T06:18:00Z</dcterms:created>
  <dcterms:modified xsi:type="dcterms:W3CDTF">2024-08-16T06:36:00Z</dcterms:modified>
</cp:coreProperties>
</file>